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4F3" w:rsidRDefault="009524C9" w:rsidP="005424F3">
      <w:r w:rsidRPr="009524C9">
        <w:rPr>
          <w:b/>
        </w:rPr>
        <w:t xml:space="preserve">                           </w:t>
      </w:r>
      <w:r>
        <w:rPr>
          <w:b/>
        </w:rPr>
        <w:t xml:space="preserve">   </w:t>
      </w:r>
      <w:r w:rsidRPr="009524C9">
        <w:rPr>
          <w:b/>
        </w:rPr>
        <w:t xml:space="preserve"> </w:t>
      </w:r>
    </w:p>
    <w:tbl>
      <w:tblPr>
        <w:tblW w:w="9885" w:type="dxa"/>
        <w:tblInd w:w="3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9885"/>
      </w:tblGrid>
      <w:tr w:rsidR="005424F3" w:rsidTr="005424F3">
        <w:tc>
          <w:tcPr>
            <w:tcW w:w="9885" w:type="dxa"/>
            <w:hideMark/>
          </w:tcPr>
          <w:p w:rsidR="005424F3" w:rsidRDefault="005424F3" w:rsidP="005424F3">
            <w:pPr>
              <w:pStyle w:val="Head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ПОЯСНИТЕЛЬНАЯ ЗАПИСКА  </w:t>
            </w:r>
          </w:p>
        </w:tc>
      </w:tr>
    </w:tbl>
    <w:p w:rsidR="005424F3" w:rsidRDefault="005424F3" w:rsidP="005424F3">
      <w:pPr>
        <w:widowControl w:val="0"/>
        <w:autoSpaceDE w:val="0"/>
        <w:autoSpaceDN w:val="0"/>
        <w:adjustRightInd w:val="0"/>
        <w:ind w:right="175"/>
        <w:rPr>
          <w:rFonts w:ascii="Arial" w:hAnsi="Arial" w:cs="Arial"/>
          <w:color w:val="000000"/>
          <w:szCs w:val="24"/>
        </w:rPr>
      </w:pPr>
      <w:r>
        <w:rPr>
          <w:color w:val="000000"/>
          <w:szCs w:val="24"/>
        </w:rPr>
        <w:t xml:space="preserve">     </w:t>
      </w:r>
    </w:p>
    <w:tbl>
      <w:tblPr>
        <w:tblW w:w="9540" w:type="dxa"/>
        <w:tblInd w:w="3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1619"/>
        <w:gridCol w:w="915"/>
        <w:gridCol w:w="3148"/>
        <w:gridCol w:w="80"/>
        <w:gridCol w:w="2339"/>
        <w:gridCol w:w="1439"/>
      </w:tblGrid>
      <w:tr w:rsidR="005424F3" w:rsidTr="005424F3">
        <w:trPr>
          <w:cantSplit/>
        </w:trPr>
        <w:tc>
          <w:tcPr>
            <w:tcW w:w="5760" w:type="dxa"/>
            <w:gridSpan w:val="4"/>
            <w:vMerge w:val="restart"/>
            <w:hideMark/>
          </w:tcPr>
          <w:p w:rsidR="005424F3" w:rsidRDefault="005424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 xml:space="preserve">                                           </w:t>
            </w:r>
            <w:r w:rsidR="00E970E7">
              <w:rPr>
                <w:b/>
                <w:bCs/>
                <w:color w:val="000000"/>
                <w:szCs w:val="24"/>
              </w:rPr>
              <w:t>на 1 января 2019</w:t>
            </w:r>
            <w:r>
              <w:rPr>
                <w:b/>
                <w:bCs/>
                <w:color w:val="000000"/>
                <w:szCs w:val="24"/>
              </w:rPr>
              <w:t>г.</w:t>
            </w:r>
          </w:p>
        </w:tc>
        <w:tc>
          <w:tcPr>
            <w:tcW w:w="2340" w:type="dxa"/>
          </w:tcPr>
          <w:p w:rsidR="005424F3" w:rsidRDefault="005424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424F3" w:rsidRDefault="005424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color w:val="000000"/>
                <w:szCs w:val="24"/>
              </w:rPr>
              <w:t>КОДЫ</w:t>
            </w:r>
          </w:p>
        </w:tc>
      </w:tr>
      <w:tr w:rsidR="005424F3" w:rsidTr="005424F3">
        <w:trPr>
          <w:cantSplit/>
        </w:trPr>
        <w:tc>
          <w:tcPr>
            <w:tcW w:w="13269" w:type="dxa"/>
            <w:gridSpan w:val="4"/>
            <w:vMerge/>
            <w:vAlign w:val="center"/>
            <w:hideMark/>
          </w:tcPr>
          <w:p w:rsidR="005424F3" w:rsidRDefault="005424F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hideMark/>
          </w:tcPr>
          <w:p w:rsidR="005424F3" w:rsidRDefault="005424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color w:val="000000"/>
                <w:szCs w:val="24"/>
              </w:rPr>
              <w:t xml:space="preserve">Форма по ОКУД 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424F3" w:rsidRDefault="005424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color w:val="000000"/>
                <w:szCs w:val="24"/>
              </w:rPr>
              <w:t>05033</w:t>
            </w:r>
            <w:r w:rsidR="00E970E7">
              <w:rPr>
                <w:color w:val="000000"/>
                <w:szCs w:val="24"/>
              </w:rPr>
              <w:t>7</w:t>
            </w:r>
            <w:r>
              <w:rPr>
                <w:color w:val="000000"/>
                <w:szCs w:val="24"/>
              </w:rPr>
              <w:t>60</w:t>
            </w:r>
          </w:p>
        </w:tc>
      </w:tr>
      <w:tr w:rsidR="005424F3" w:rsidTr="005424F3">
        <w:tc>
          <w:tcPr>
            <w:tcW w:w="5760" w:type="dxa"/>
            <w:gridSpan w:val="4"/>
            <w:hideMark/>
          </w:tcPr>
          <w:p w:rsidR="005424F3" w:rsidRDefault="005424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 xml:space="preserve">          </w:t>
            </w:r>
          </w:p>
        </w:tc>
        <w:tc>
          <w:tcPr>
            <w:tcW w:w="2340" w:type="dxa"/>
            <w:hideMark/>
          </w:tcPr>
          <w:p w:rsidR="005424F3" w:rsidRDefault="005424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color w:val="000000"/>
                <w:szCs w:val="24"/>
              </w:rPr>
              <w:t xml:space="preserve">         Дата </w:t>
            </w:r>
          </w:p>
        </w:tc>
        <w:tc>
          <w:tcPr>
            <w:tcW w:w="14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424F3" w:rsidRDefault="005424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01.01.201</w:t>
            </w:r>
            <w:r w:rsidR="00E970E7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</w:tr>
      <w:tr w:rsidR="005424F3" w:rsidTr="005424F3">
        <w:tc>
          <w:tcPr>
            <w:tcW w:w="1620" w:type="dxa"/>
            <w:hideMark/>
          </w:tcPr>
          <w:p w:rsidR="005424F3" w:rsidRDefault="005424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color w:val="000000"/>
                <w:szCs w:val="24"/>
              </w:rPr>
              <w:t xml:space="preserve">Учреждение </w:t>
            </w:r>
          </w:p>
        </w:tc>
        <w:tc>
          <w:tcPr>
            <w:tcW w:w="414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hideMark/>
          </w:tcPr>
          <w:p w:rsidR="005424F3" w:rsidRDefault="005424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МОУ ПРОЗОРОВСКАЯ СОШ</w:t>
            </w:r>
          </w:p>
        </w:tc>
        <w:tc>
          <w:tcPr>
            <w:tcW w:w="2340" w:type="dxa"/>
            <w:hideMark/>
          </w:tcPr>
          <w:p w:rsidR="005424F3" w:rsidRDefault="005424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color w:val="000000"/>
                <w:szCs w:val="24"/>
              </w:rPr>
              <w:t xml:space="preserve">      по ОКПО </w:t>
            </w:r>
          </w:p>
        </w:tc>
        <w:tc>
          <w:tcPr>
            <w:tcW w:w="14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24F3" w:rsidRPr="005424F3" w:rsidRDefault="005424F3">
            <w:pPr>
              <w:widowControl w:val="0"/>
              <w:autoSpaceDE w:val="0"/>
              <w:autoSpaceDN w:val="0"/>
              <w:adjustRightInd w:val="0"/>
              <w:ind w:right="105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424F3" w:rsidTr="005424F3">
        <w:tc>
          <w:tcPr>
            <w:tcW w:w="5760" w:type="dxa"/>
            <w:gridSpan w:val="4"/>
          </w:tcPr>
          <w:p w:rsidR="005424F3" w:rsidRDefault="005424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5424F3" w:rsidRDefault="005424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24F3" w:rsidRDefault="005424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424F3" w:rsidTr="005424F3">
        <w:tc>
          <w:tcPr>
            <w:tcW w:w="2535" w:type="dxa"/>
            <w:gridSpan w:val="2"/>
            <w:hideMark/>
          </w:tcPr>
          <w:p w:rsidR="005424F3" w:rsidRDefault="005424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color w:val="000000"/>
                <w:szCs w:val="24"/>
              </w:rPr>
              <w:t xml:space="preserve">Наименование бюджета </w:t>
            </w:r>
          </w:p>
        </w:tc>
        <w:tc>
          <w:tcPr>
            <w:tcW w:w="322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hideMark/>
          </w:tcPr>
          <w:p w:rsidR="005424F3" w:rsidRDefault="005424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 xml:space="preserve">Бюджет </w:t>
            </w:r>
            <w:proofErr w:type="spellStart"/>
            <w:r>
              <w:rPr>
                <w:rFonts w:ascii="Arial" w:hAnsi="Arial" w:cs="Arial"/>
                <w:color w:val="000000"/>
                <w:szCs w:val="24"/>
              </w:rPr>
              <w:t>Брейтовского</w:t>
            </w:r>
            <w:proofErr w:type="spellEnd"/>
            <w:r>
              <w:rPr>
                <w:rFonts w:ascii="Arial" w:hAnsi="Arial" w:cs="Arial"/>
                <w:color w:val="000000"/>
                <w:szCs w:val="24"/>
              </w:rPr>
              <w:t xml:space="preserve"> муниципального района</w:t>
            </w:r>
          </w:p>
        </w:tc>
        <w:tc>
          <w:tcPr>
            <w:tcW w:w="2340" w:type="dxa"/>
            <w:hideMark/>
          </w:tcPr>
          <w:p w:rsidR="005424F3" w:rsidRDefault="005424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color w:val="000000"/>
                <w:szCs w:val="24"/>
              </w:rPr>
              <w:t xml:space="preserve">     по ОКТМО </w:t>
            </w:r>
          </w:p>
        </w:tc>
        <w:tc>
          <w:tcPr>
            <w:tcW w:w="14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24F3" w:rsidRPr="005424F3" w:rsidRDefault="005424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78609433</w:t>
            </w:r>
          </w:p>
        </w:tc>
      </w:tr>
      <w:tr w:rsidR="005424F3" w:rsidTr="005424F3">
        <w:tc>
          <w:tcPr>
            <w:tcW w:w="5685" w:type="dxa"/>
            <w:gridSpan w:val="3"/>
            <w:hideMark/>
          </w:tcPr>
          <w:p w:rsidR="005424F3" w:rsidRDefault="005424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color w:val="000000"/>
                <w:szCs w:val="24"/>
              </w:rPr>
              <w:t>Периодичность: годовая</w:t>
            </w:r>
          </w:p>
        </w:tc>
        <w:tc>
          <w:tcPr>
            <w:tcW w:w="80" w:type="dxa"/>
          </w:tcPr>
          <w:p w:rsidR="005424F3" w:rsidRDefault="005424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</w:tcPr>
          <w:p w:rsidR="005424F3" w:rsidRDefault="005424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5424F3" w:rsidRDefault="005424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424F3" w:rsidTr="005424F3">
        <w:tc>
          <w:tcPr>
            <w:tcW w:w="5685" w:type="dxa"/>
            <w:gridSpan w:val="3"/>
            <w:hideMark/>
          </w:tcPr>
          <w:p w:rsidR="005424F3" w:rsidRDefault="005424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color w:val="000000"/>
                <w:szCs w:val="24"/>
              </w:rPr>
              <w:t xml:space="preserve">Единица </w:t>
            </w:r>
            <w:proofErr w:type="spellStart"/>
            <w:r>
              <w:rPr>
                <w:color w:val="000000"/>
                <w:szCs w:val="24"/>
              </w:rPr>
              <w:t>измерения</w:t>
            </w:r>
            <w:proofErr w:type="gramStart"/>
            <w:r>
              <w:rPr>
                <w:color w:val="000000"/>
                <w:szCs w:val="24"/>
              </w:rPr>
              <w:t>:</w:t>
            </w:r>
            <w:r w:rsidR="0053058C">
              <w:rPr>
                <w:color w:val="000000"/>
                <w:szCs w:val="24"/>
              </w:rPr>
              <w:t>т</w:t>
            </w:r>
            <w:proofErr w:type="gramEnd"/>
            <w:r w:rsidR="0053058C">
              <w:rPr>
                <w:color w:val="000000"/>
                <w:szCs w:val="24"/>
              </w:rPr>
              <w:t>ыс</w:t>
            </w:r>
            <w:proofErr w:type="spellEnd"/>
            <w:r w:rsidR="0053058C">
              <w:rPr>
                <w:color w:val="000000"/>
                <w:szCs w:val="24"/>
              </w:rPr>
              <w:t>.</w:t>
            </w:r>
            <w:r>
              <w:rPr>
                <w:color w:val="000000"/>
                <w:szCs w:val="24"/>
              </w:rPr>
              <w:t xml:space="preserve"> руб. </w:t>
            </w:r>
          </w:p>
        </w:tc>
        <w:tc>
          <w:tcPr>
            <w:tcW w:w="80" w:type="dxa"/>
          </w:tcPr>
          <w:p w:rsidR="005424F3" w:rsidRDefault="005424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  <w:hideMark/>
          </w:tcPr>
          <w:p w:rsidR="005424F3" w:rsidRDefault="005424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color w:val="000000"/>
                <w:szCs w:val="24"/>
              </w:rPr>
              <w:t xml:space="preserve">      по ОКЕИ 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424F3" w:rsidRDefault="005424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color w:val="000000"/>
                <w:szCs w:val="24"/>
              </w:rPr>
              <w:t>383</w:t>
            </w:r>
          </w:p>
        </w:tc>
      </w:tr>
    </w:tbl>
    <w:p w:rsidR="00284380" w:rsidRDefault="00284380" w:rsidP="005424F3"/>
    <w:p w:rsidR="00284380" w:rsidRDefault="00284380" w:rsidP="00284380">
      <w:pPr>
        <w:spacing w:line="240" w:lineRule="auto"/>
      </w:pPr>
      <w:r w:rsidRPr="00284380">
        <w:t>Муниципальное образовательное учреждение Прозоровская средняя общеобразовательная школа</w:t>
      </w:r>
      <w:r>
        <w:t xml:space="preserve"> ИНН 7615002446, КПП 761501001 </w:t>
      </w:r>
      <w:r w:rsidRPr="00284380">
        <w:t xml:space="preserve"> находится по адресу: 152766,Россия, Ярославская область, </w:t>
      </w:r>
      <w:proofErr w:type="spellStart"/>
      <w:r w:rsidRPr="00284380">
        <w:t>Брейтовский</w:t>
      </w:r>
      <w:proofErr w:type="spellEnd"/>
      <w:r w:rsidRPr="00284380">
        <w:t xml:space="preserve"> район, с.</w:t>
      </w:r>
      <w:r w:rsidR="002075A6">
        <w:t xml:space="preserve"> </w:t>
      </w:r>
      <w:proofErr w:type="spellStart"/>
      <w:r w:rsidRPr="00284380">
        <w:t>Прозорово</w:t>
      </w:r>
      <w:proofErr w:type="spellEnd"/>
      <w:r w:rsidRPr="00284380">
        <w:t>, улица Школьная, дом 37.</w:t>
      </w:r>
      <w:r>
        <w:t xml:space="preserve"> Директор </w:t>
      </w:r>
      <w:proofErr w:type="spellStart"/>
      <w:r>
        <w:t>Карпушина</w:t>
      </w:r>
      <w:proofErr w:type="spellEnd"/>
      <w:r>
        <w:t xml:space="preserve"> Ирина Александровна дата начала работы</w:t>
      </w:r>
      <w:r w:rsidR="006C5154">
        <w:t xml:space="preserve"> 01.09.2006г.</w:t>
      </w:r>
      <w:proofErr w:type="gramStart"/>
      <w:r>
        <w:t xml:space="preserve"> ,</w:t>
      </w:r>
      <w:proofErr w:type="gramEnd"/>
      <w:r>
        <w:t xml:space="preserve"> гл.бухгалтер </w:t>
      </w:r>
      <w:proofErr w:type="spellStart"/>
      <w:r>
        <w:t>Бовинова</w:t>
      </w:r>
      <w:proofErr w:type="spellEnd"/>
      <w:r>
        <w:t xml:space="preserve"> Галина Анатольевна дата начала работы</w:t>
      </w:r>
      <w:r w:rsidR="006C5154">
        <w:t xml:space="preserve"> 19.06.2012г.</w:t>
      </w:r>
      <w:r w:rsidRPr="00284380">
        <w:t xml:space="preserve"> Действует на основании Закона "Об образовании",Типового положения об образовательном учреждении, Договора с учредителем и настоящего Устава. </w:t>
      </w:r>
      <w:proofErr w:type="gramStart"/>
      <w:r w:rsidRPr="00284380">
        <w:t>Создана</w:t>
      </w:r>
      <w:proofErr w:type="gramEnd"/>
      <w:r w:rsidRPr="00284380">
        <w:t xml:space="preserve"> в целях получения дошкольного, начального и основного общего полного образования.</w:t>
      </w:r>
    </w:p>
    <w:p w:rsidR="00284380" w:rsidRDefault="00284380" w:rsidP="00284380">
      <w:pPr>
        <w:spacing w:line="240" w:lineRule="auto"/>
      </w:pPr>
      <w:r>
        <w:t>Раздел</w:t>
      </w:r>
      <w:proofErr w:type="gramStart"/>
      <w:r>
        <w:t>1</w:t>
      </w:r>
      <w:proofErr w:type="gramEnd"/>
      <w:r>
        <w:t>. Сведения об основных направлениях деятельности.</w:t>
      </w:r>
    </w:p>
    <w:p w:rsidR="005424F3" w:rsidRDefault="005424F3" w:rsidP="00284380">
      <w:pPr>
        <w:spacing w:line="240" w:lineRule="auto"/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076B2E" w:rsidTr="00076B2E">
        <w:tc>
          <w:tcPr>
            <w:tcW w:w="3190" w:type="dxa"/>
          </w:tcPr>
          <w:p w:rsidR="00076B2E" w:rsidRDefault="00076B2E" w:rsidP="00284380">
            <w:r>
              <w:t>Наименование цели деятельности</w:t>
            </w:r>
          </w:p>
        </w:tc>
        <w:tc>
          <w:tcPr>
            <w:tcW w:w="3190" w:type="dxa"/>
          </w:tcPr>
          <w:p w:rsidR="00076B2E" w:rsidRDefault="00076B2E" w:rsidP="00284380">
            <w:r>
              <w:t>Краткая характеристика</w:t>
            </w:r>
          </w:p>
        </w:tc>
        <w:tc>
          <w:tcPr>
            <w:tcW w:w="3191" w:type="dxa"/>
          </w:tcPr>
          <w:p w:rsidR="00076B2E" w:rsidRDefault="00076B2E" w:rsidP="00284380">
            <w:r>
              <w:t>Правовое обоснование</w:t>
            </w:r>
          </w:p>
        </w:tc>
      </w:tr>
      <w:tr w:rsidR="00076B2E" w:rsidTr="00076B2E">
        <w:tc>
          <w:tcPr>
            <w:tcW w:w="3190" w:type="dxa"/>
          </w:tcPr>
          <w:p w:rsidR="00076B2E" w:rsidRDefault="00076B2E" w:rsidP="00284380">
            <w:r>
              <w:t>Основная деятельность в сфере образования</w:t>
            </w:r>
          </w:p>
        </w:tc>
        <w:tc>
          <w:tcPr>
            <w:tcW w:w="3190" w:type="dxa"/>
          </w:tcPr>
          <w:p w:rsidR="00076B2E" w:rsidRDefault="00076B2E" w:rsidP="00284380">
            <w:r>
              <w:t>Получение бесплатного начального</w:t>
            </w:r>
            <w:proofErr w:type="gramStart"/>
            <w:r>
              <w:t xml:space="preserve"> ,</w:t>
            </w:r>
            <w:proofErr w:type="gramEnd"/>
            <w:r>
              <w:t>основного общего полного образования</w:t>
            </w:r>
          </w:p>
        </w:tc>
        <w:tc>
          <w:tcPr>
            <w:tcW w:w="3191" w:type="dxa"/>
          </w:tcPr>
          <w:p w:rsidR="002F014E" w:rsidRDefault="00076B2E" w:rsidP="002F014E">
            <w:pPr>
              <w:tabs>
                <w:tab w:val="left" w:pos="0"/>
                <w:tab w:val="left" w:pos="1134"/>
              </w:tabs>
              <w:rPr>
                <w:szCs w:val="28"/>
              </w:rPr>
            </w:pPr>
            <w:r>
              <w:t xml:space="preserve">Устав, </w:t>
            </w:r>
            <w:r w:rsidR="002F014E" w:rsidRPr="00B9225D">
              <w:rPr>
                <w:szCs w:val="28"/>
              </w:rPr>
              <w:t>Федеральный закон от 29 дека</w:t>
            </w:r>
            <w:r w:rsidR="002F014E">
              <w:rPr>
                <w:szCs w:val="28"/>
              </w:rPr>
              <w:t xml:space="preserve">бря 2012 года </w:t>
            </w:r>
            <w:r w:rsidR="002F014E" w:rsidRPr="00B9225D">
              <w:rPr>
                <w:szCs w:val="28"/>
              </w:rPr>
              <w:t>№ 273-ФЗ «Об образовании в Российской Федерации»</w:t>
            </w:r>
            <w:r w:rsidR="002F014E">
              <w:rPr>
                <w:szCs w:val="28"/>
              </w:rPr>
              <w:t>;</w:t>
            </w:r>
          </w:p>
          <w:p w:rsidR="002F014E" w:rsidRDefault="002F014E" w:rsidP="002F014E">
            <w:pPr>
              <w:rPr>
                <w:szCs w:val="28"/>
              </w:rPr>
            </w:pPr>
            <w:r w:rsidRPr="00B9225D">
              <w:rPr>
                <w:szCs w:val="28"/>
              </w:rPr>
              <w:t>Федеральный закон от 24 июля 1998 года № 124 «Об основных гарантиях прав ребёнка в Российской Федерации»;</w:t>
            </w:r>
          </w:p>
          <w:p w:rsidR="00076B2E" w:rsidRDefault="002F014E" w:rsidP="002F014E">
            <w:r w:rsidRPr="004B7861">
              <w:rPr>
                <w:szCs w:val="28"/>
              </w:rPr>
              <w:t>Федеральный закон от 24 июня 1999 года № 120-ФЗ «Об основах системы профилактики безнадзорности и правонарушений несовершеннолетних»;</w:t>
            </w:r>
          </w:p>
        </w:tc>
      </w:tr>
    </w:tbl>
    <w:p w:rsidR="00076B2E" w:rsidRDefault="00076B2E" w:rsidP="00284380">
      <w:pPr>
        <w:spacing w:line="240" w:lineRule="auto"/>
      </w:pPr>
    </w:p>
    <w:p w:rsidR="0000367E" w:rsidRDefault="0000367E" w:rsidP="00284380">
      <w:pPr>
        <w:spacing w:line="240" w:lineRule="auto"/>
      </w:pPr>
    </w:p>
    <w:p w:rsidR="00076B2E" w:rsidRDefault="00076B2E" w:rsidP="00284380">
      <w:pPr>
        <w:spacing w:line="240" w:lineRule="auto"/>
      </w:pPr>
      <w:r>
        <w:lastRenderedPageBreak/>
        <w:t>Раздел 2.Результаты деятельности учреждения.</w:t>
      </w:r>
    </w:p>
    <w:tbl>
      <w:tblPr>
        <w:tblStyle w:val="a3"/>
        <w:tblW w:w="0" w:type="auto"/>
        <w:tblLook w:val="04A0"/>
      </w:tblPr>
      <w:tblGrid>
        <w:gridCol w:w="2189"/>
        <w:gridCol w:w="1582"/>
        <w:gridCol w:w="1555"/>
        <w:gridCol w:w="2375"/>
        <w:gridCol w:w="1870"/>
      </w:tblGrid>
      <w:tr w:rsidR="00CB237C" w:rsidTr="00CB237C">
        <w:tc>
          <w:tcPr>
            <w:tcW w:w="2189" w:type="dxa"/>
          </w:tcPr>
          <w:p w:rsidR="00CB237C" w:rsidRDefault="00CB237C" w:rsidP="00284380">
            <w:r>
              <w:t>Принятые меры</w:t>
            </w:r>
          </w:p>
        </w:tc>
        <w:tc>
          <w:tcPr>
            <w:tcW w:w="1582" w:type="dxa"/>
          </w:tcPr>
          <w:p w:rsidR="00CB237C" w:rsidRDefault="00CB237C" w:rsidP="00284380">
            <w:r>
              <w:t xml:space="preserve"> Сумма</w:t>
            </w:r>
          </w:p>
        </w:tc>
        <w:tc>
          <w:tcPr>
            <w:tcW w:w="1555" w:type="dxa"/>
          </w:tcPr>
          <w:p w:rsidR="00CB237C" w:rsidRDefault="00CB237C" w:rsidP="00284380"/>
        </w:tc>
        <w:tc>
          <w:tcPr>
            <w:tcW w:w="2375" w:type="dxa"/>
          </w:tcPr>
          <w:p w:rsidR="00CB237C" w:rsidRDefault="00CB237C" w:rsidP="00284380">
            <w:r>
              <w:t>Распорядительные документы</w:t>
            </w:r>
          </w:p>
        </w:tc>
        <w:tc>
          <w:tcPr>
            <w:tcW w:w="1870" w:type="dxa"/>
          </w:tcPr>
          <w:p w:rsidR="00CB237C" w:rsidRDefault="00CB237C" w:rsidP="00284380">
            <w:r>
              <w:t>Результаты принятых мер</w:t>
            </w:r>
          </w:p>
        </w:tc>
      </w:tr>
      <w:tr w:rsidR="00CB237C" w:rsidTr="00CB237C">
        <w:tc>
          <w:tcPr>
            <w:tcW w:w="2189" w:type="dxa"/>
          </w:tcPr>
          <w:p w:rsidR="00CB237C" w:rsidRDefault="00785DCC" w:rsidP="00284380">
            <w:proofErr w:type="spellStart"/>
            <w:r>
              <w:t>Заключ</w:t>
            </w:r>
            <w:proofErr w:type="gramStart"/>
            <w:r>
              <w:t>.к</w:t>
            </w:r>
            <w:proofErr w:type="gramEnd"/>
            <w:r>
              <w:t>онтрактов</w:t>
            </w:r>
            <w:proofErr w:type="spellEnd"/>
          </w:p>
        </w:tc>
        <w:tc>
          <w:tcPr>
            <w:tcW w:w="1582" w:type="dxa"/>
          </w:tcPr>
          <w:p w:rsidR="00CB237C" w:rsidRDefault="00785DCC" w:rsidP="00284380">
            <w:r>
              <w:t>4480,3</w:t>
            </w:r>
          </w:p>
        </w:tc>
        <w:tc>
          <w:tcPr>
            <w:tcW w:w="1555" w:type="dxa"/>
          </w:tcPr>
          <w:p w:rsidR="00CB237C" w:rsidRDefault="00CB237C" w:rsidP="00284380"/>
        </w:tc>
        <w:tc>
          <w:tcPr>
            <w:tcW w:w="2375" w:type="dxa"/>
          </w:tcPr>
          <w:p w:rsidR="00CB237C" w:rsidRDefault="00CB237C" w:rsidP="00284380"/>
        </w:tc>
        <w:tc>
          <w:tcPr>
            <w:tcW w:w="1870" w:type="dxa"/>
          </w:tcPr>
          <w:p w:rsidR="00CB237C" w:rsidRDefault="00CB237C" w:rsidP="00284380"/>
        </w:tc>
      </w:tr>
      <w:tr w:rsidR="00785DCC" w:rsidTr="00CB237C">
        <w:tc>
          <w:tcPr>
            <w:tcW w:w="2189" w:type="dxa"/>
          </w:tcPr>
          <w:p w:rsidR="00785DCC" w:rsidRDefault="00785DCC" w:rsidP="00284380">
            <w:r>
              <w:t>В т.ч. у ед</w:t>
            </w:r>
            <w:proofErr w:type="gramStart"/>
            <w:r>
              <w:t>.п</w:t>
            </w:r>
            <w:proofErr w:type="gramEnd"/>
            <w:r>
              <w:t>оставщика</w:t>
            </w:r>
          </w:p>
        </w:tc>
        <w:tc>
          <w:tcPr>
            <w:tcW w:w="1582" w:type="dxa"/>
          </w:tcPr>
          <w:p w:rsidR="00785DCC" w:rsidRDefault="00785DCC" w:rsidP="00284380">
            <w:r>
              <w:t>4480,3</w:t>
            </w:r>
          </w:p>
        </w:tc>
        <w:tc>
          <w:tcPr>
            <w:tcW w:w="1555" w:type="dxa"/>
          </w:tcPr>
          <w:p w:rsidR="00785DCC" w:rsidRDefault="00785DCC" w:rsidP="00284380"/>
        </w:tc>
        <w:tc>
          <w:tcPr>
            <w:tcW w:w="2375" w:type="dxa"/>
          </w:tcPr>
          <w:p w:rsidR="00785DCC" w:rsidRDefault="00785DCC" w:rsidP="00284380"/>
        </w:tc>
        <w:tc>
          <w:tcPr>
            <w:tcW w:w="1870" w:type="dxa"/>
          </w:tcPr>
          <w:p w:rsidR="00785DCC" w:rsidRDefault="00785DCC" w:rsidP="00284380">
            <w:r>
              <w:t>Экономия бюджетных средств 356,8</w:t>
            </w:r>
          </w:p>
        </w:tc>
      </w:tr>
    </w:tbl>
    <w:p w:rsidR="00076B2E" w:rsidRDefault="00076B2E" w:rsidP="00284380">
      <w:pPr>
        <w:spacing w:line="240" w:lineRule="auto"/>
      </w:pPr>
    </w:p>
    <w:p w:rsidR="00551389" w:rsidRDefault="00C176C4" w:rsidP="00284380">
      <w:pPr>
        <w:spacing w:line="240" w:lineRule="auto"/>
      </w:pPr>
      <w:r>
        <w:t xml:space="preserve">По состоянию на </w:t>
      </w:r>
      <w:r w:rsidR="00524918">
        <w:t>01 января 2018</w:t>
      </w:r>
      <w:r w:rsidR="00E970E7">
        <w:t xml:space="preserve"> года в Учреждение работает 34</w:t>
      </w:r>
      <w:r w:rsidR="00076B2E" w:rsidRPr="00076B2E">
        <w:t xml:space="preserve"> человек</w:t>
      </w:r>
      <w:r w:rsidR="00F04519">
        <w:t>а</w:t>
      </w:r>
      <w:r w:rsidR="00076B2E" w:rsidRPr="00076B2E">
        <w:t xml:space="preserve"> из них 3 человека администрат</w:t>
      </w:r>
      <w:r w:rsidR="00445523">
        <w:t>ивно-управленческий персонал, 18</w:t>
      </w:r>
      <w:r w:rsidR="00076B2E" w:rsidRPr="00076B2E">
        <w:t xml:space="preserve"> человек педагогический персонал,  2 человека уч</w:t>
      </w:r>
      <w:r w:rsidR="00F04519">
        <w:t>ебно-вспомогательный персонал, 10</w:t>
      </w:r>
      <w:r w:rsidR="00076B2E" w:rsidRPr="00076B2E">
        <w:t xml:space="preserve"> человек обслуживающий персонал.</w:t>
      </w:r>
      <w:r w:rsidR="002C3647">
        <w:t xml:space="preserve"> Высшее образование имеют 15</w:t>
      </w:r>
      <w:r w:rsidR="004D3BF3">
        <w:t xml:space="preserve"> человек, </w:t>
      </w:r>
      <w:proofErr w:type="spellStart"/>
      <w:r w:rsidR="004D3BF3">
        <w:t>средне-специаль</w:t>
      </w:r>
      <w:r w:rsidR="00665C10">
        <w:t>н</w:t>
      </w:r>
      <w:r w:rsidR="004D3BF3">
        <w:t>ое</w:t>
      </w:r>
      <w:proofErr w:type="spellEnd"/>
      <w:r w:rsidR="00665C10">
        <w:t xml:space="preserve"> </w:t>
      </w:r>
      <w:r w:rsidR="004D3BF3">
        <w:t>-</w:t>
      </w:r>
      <w:r w:rsidR="00445523">
        <w:t xml:space="preserve">9 </w:t>
      </w:r>
      <w:r w:rsidR="004D3BF3">
        <w:t>человек среднее-</w:t>
      </w:r>
      <w:r w:rsidR="002C3647">
        <w:t xml:space="preserve"> 10</w:t>
      </w:r>
      <w:r w:rsidR="004D3BF3">
        <w:t xml:space="preserve"> чело</w:t>
      </w:r>
      <w:r w:rsidR="00710A9B">
        <w:t xml:space="preserve">век. Имеют стаж работы </w:t>
      </w:r>
      <w:r w:rsidR="004D3BF3">
        <w:t xml:space="preserve"> от 10 до 15-</w:t>
      </w:r>
      <w:r w:rsidR="00710A9B">
        <w:t xml:space="preserve"> 5</w:t>
      </w:r>
      <w:r w:rsidR="004D3BF3">
        <w:t xml:space="preserve"> человек, свыше 15 – </w:t>
      </w:r>
      <w:r w:rsidR="00445523">
        <w:t>29</w:t>
      </w:r>
      <w:r w:rsidR="00AF7AC0">
        <w:t xml:space="preserve"> </w:t>
      </w:r>
      <w:r w:rsidR="004D3BF3">
        <w:t>человек.</w:t>
      </w:r>
      <w:r w:rsidR="009004FE">
        <w:t xml:space="preserve"> Из 17 человек </w:t>
      </w:r>
      <w:proofErr w:type="spellStart"/>
      <w:r w:rsidR="009004FE">
        <w:t>пед</w:t>
      </w:r>
      <w:proofErr w:type="gramStart"/>
      <w:r w:rsidR="009004FE">
        <w:t>.п</w:t>
      </w:r>
      <w:proofErr w:type="gramEnd"/>
      <w:r w:rsidR="009004FE">
        <w:t>ерсонала</w:t>
      </w:r>
      <w:proofErr w:type="spellEnd"/>
      <w:r w:rsidR="009004FE">
        <w:t xml:space="preserve"> 16</w:t>
      </w:r>
      <w:r w:rsidR="00710A9B">
        <w:t xml:space="preserve"> человек</w:t>
      </w:r>
      <w:r w:rsidR="00AF7AC0">
        <w:t xml:space="preserve"> -</w:t>
      </w:r>
      <w:r w:rsidR="009004FE">
        <w:t xml:space="preserve"> 1 категория, 1</w:t>
      </w:r>
      <w:r w:rsidR="00710A9B">
        <w:t xml:space="preserve"> человека</w:t>
      </w:r>
      <w:r w:rsidR="00AF7AC0">
        <w:t>- 2 категория, д</w:t>
      </w:r>
      <w:r w:rsidR="00710A9B">
        <w:t>иректор школы</w:t>
      </w:r>
      <w:r w:rsidR="00AF7AC0">
        <w:t>-</w:t>
      </w:r>
      <w:r w:rsidR="00710A9B">
        <w:t xml:space="preserve"> 1 категория, зам. </w:t>
      </w:r>
      <w:r w:rsidR="00AF7AC0">
        <w:t>п</w:t>
      </w:r>
      <w:r w:rsidR="00710A9B">
        <w:t xml:space="preserve">о УВР </w:t>
      </w:r>
      <w:r w:rsidR="00AF7AC0">
        <w:t>– высшая категория.</w:t>
      </w:r>
      <w:r w:rsidR="004D3BF3">
        <w:t xml:space="preserve"> </w:t>
      </w:r>
      <w:r w:rsidR="00076B2E" w:rsidRPr="00076B2E">
        <w:t>В Учреждении</w:t>
      </w:r>
      <w:r w:rsidR="00445523">
        <w:t xml:space="preserve"> обучается 57 учеников</w:t>
      </w:r>
      <w:r w:rsidR="00D73868">
        <w:t>,</w:t>
      </w:r>
      <w:r w:rsidR="00076B2E" w:rsidRPr="00076B2E">
        <w:t xml:space="preserve"> открыта и работает группа кратковременного пребывания детей дошкольного возраста</w:t>
      </w:r>
      <w:r w:rsidR="00445523">
        <w:t>- 9</w:t>
      </w:r>
      <w:r w:rsidR="003C016C">
        <w:t xml:space="preserve"> </w:t>
      </w:r>
      <w:r w:rsidR="00D73868">
        <w:t>человек</w:t>
      </w:r>
      <w:r w:rsidR="00076B2E" w:rsidRPr="00076B2E">
        <w:t>,</w:t>
      </w:r>
      <w:r w:rsidR="00C363E6">
        <w:t xml:space="preserve"> </w:t>
      </w:r>
      <w:r w:rsidR="002C3647">
        <w:t>группа сокр</w:t>
      </w:r>
      <w:r w:rsidR="00445523">
        <w:t>ащенного дня пребывания детей-11</w:t>
      </w:r>
      <w:r w:rsidR="002C3647">
        <w:t xml:space="preserve"> человек</w:t>
      </w:r>
      <w:proofErr w:type="gramStart"/>
      <w:r w:rsidR="002C3647">
        <w:t xml:space="preserve"> </w:t>
      </w:r>
      <w:r w:rsidR="00076B2E" w:rsidRPr="00076B2E">
        <w:t>,</w:t>
      </w:r>
      <w:proofErr w:type="gramEnd"/>
      <w:r w:rsidR="00076B2E" w:rsidRPr="00076B2E">
        <w:t xml:space="preserve"> работает столовая, которая обеспечивает детей, горячим питанием. </w:t>
      </w:r>
    </w:p>
    <w:p w:rsidR="00551389" w:rsidRDefault="00551389" w:rsidP="00551389">
      <w:pPr>
        <w:spacing w:line="240" w:lineRule="auto"/>
      </w:pPr>
      <w:r>
        <w:t>В школе работал детский оздорови</w:t>
      </w:r>
      <w:r w:rsidR="0008494E">
        <w:t xml:space="preserve">тельный лагерь, в котором в июне </w:t>
      </w:r>
      <w:proofErr w:type="spellStart"/>
      <w:r w:rsidR="0008494E">
        <w:t>м-це</w:t>
      </w:r>
      <w:proofErr w:type="spellEnd"/>
      <w:r w:rsidR="0008494E">
        <w:t xml:space="preserve"> 2018г.</w:t>
      </w:r>
      <w:r w:rsidR="002C3647">
        <w:t xml:space="preserve"> занимались</w:t>
      </w:r>
      <w:r>
        <w:t xml:space="preserve"> </w:t>
      </w:r>
      <w:proofErr w:type="gramStart"/>
      <w:r>
        <w:t>дети</w:t>
      </w:r>
      <w:proofErr w:type="gramEnd"/>
      <w:r w:rsidR="00DD595D">
        <w:t xml:space="preserve"> находящиеся в ТЖС-49</w:t>
      </w:r>
      <w:r w:rsidR="002C3647">
        <w:t xml:space="preserve"> человек</w:t>
      </w:r>
      <w:r w:rsidR="00DD595D">
        <w:t>,</w:t>
      </w:r>
      <w:r w:rsidR="003054D8">
        <w:t xml:space="preserve"> </w:t>
      </w:r>
      <w:r w:rsidR="00DD595D">
        <w:t>просто</w:t>
      </w:r>
      <w:r w:rsidR="002433C8">
        <w:t xml:space="preserve"> </w:t>
      </w:r>
      <w:r w:rsidR="00DD595D">
        <w:t>дети- 12чел</w:t>
      </w:r>
      <w:r w:rsidR="002C3647">
        <w:t>.</w:t>
      </w:r>
      <w:r>
        <w:t xml:space="preserve"> Денежные средства в  рамках» Субвенции на обеспечение отдыха и оздоровления детей </w:t>
      </w:r>
      <w:r w:rsidR="00DD595D">
        <w:t>находящихся в ТЖС» в сумме 111132</w:t>
      </w:r>
      <w:r>
        <w:t xml:space="preserve"> руб</w:t>
      </w:r>
      <w:proofErr w:type="gramStart"/>
      <w:r w:rsidR="00DD595D">
        <w:t>.</w:t>
      </w:r>
      <w:r w:rsidR="003054D8">
        <w:t>с</w:t>
      </w:r>
      <w:proofErr w:type="gramEnd"/>
      <w:r w:rsidR="003054D8">
        <w:t>убсидии в части оплаты стоимости наборов продуктов питания для детей из благополучных семей-10692руб.средства местного бюджета-1188 руб.родительская плата-</w:t>
      </w:r>
      <w:r w:rsidR="002433C8">
        <w:t>15336руб.</w:t>
      </w:r>
      <w:r w:rsidR="00DD595D">
        <w:t xml:space="preserve"> выделенные на июнь</w:t>
      </w:r>
      <w:r>
        <w:t xml:space="preserve"> </w:t>
      </w:r>
      <w:proofErr w:type="spellStart"/>
      <w:r>
        <w:t>м-ц</w:t>
      </w:r>
      <w:proofErr w:type="spellEnd"/>
      <w:r>
        <w:t xml:space="preserve"> поступили и израсходованы полностью. </w:t>
      </w:r>
    </w:p>
    <w:p w:rsidR="001D12E9" w:rsidRDefault="00076B2E" w:rsidP="00284380">
      <w:pPr>
        <w:spacing w:line="240" w:lineRule="auto"/>
      </w:pPr>
      <w:r w:rsidRPr="00076B2E">
        <w:t>Имущество школы, закрепленное за ней на праве оперативного управления, является муниципальной собственностью. Школа владеет, пользуется, распоряжается закрепленным за ней на праве оперативного управления  имуществом в соответствии с назначением имущества, уставными целями деятельности, законодательством РФ.</w:t>
      </w:r>
      <w:r w:rsidR="002075A6">
        <w:t xml:space="preserve"> </w:t>
      </w:r>
      <w:r w:rsidRPr="00076B2E">
        <w:t>Стоимо</w:t>
      </w:r>
      <w:r w:rsidR="00D73868">
        <w:t>сть</w:t>
      </w:r>
      <w:r w:rsidR="007E6187">
        <w:t xml:space="preserve"> имущества составляет 39860,5</w:t>
      </w:r>
      <w:r w:rsidRPr="00076B2E">
        <w:t>тыс</w:t>
      </w:r>
      <w:proofErr w:type="gramStart"/>
      <w:r w:rsidRPr="00076B2E">
        <w:t>.р</w:t>
      </w:r>
      <w:proofErr w:type="gramEnd"/>
      <w:r w:rsidRPr="00076B2E">
        <w:t xml:space="preserve">уб, </w:t>
      </w:r>
      <w:r w:rsidR="00490C7A">
        <w:t>в т.ч.недвижимое имущество-32410,4</w:t>
      </w:r>
      <w:r w:rsidRPr="00076B2E">
        <w:t xml:space="preserve">,0тыс.руб.особо </w:t>
      </w:r>
      <w:r w:rsidR="00490C7A">
        <w:t>ценное движимое имущество-2094,5</w:t>
      </w:r>
      <w:r w:rsidRPr="00076B2E">
        <w:t>тыс.руб.</w:t>
      </w:r>
    </w:p>
    <w:p w:rsidR="006C5154" w:rsidRPr="00800431" w:rsidRDefault="001D12E9" w:rsidP="00284380">
      <w:pPr>
        <w:spacing w:line="240" w:lineRule="auto"/>
      </w:pPr>
      <w:r>
        <w:t>Учреждение подключено</w:t>
      </w:r>
      <w:r w:rsidR="006C5154">
        <w:t xml:space="preserve"> к сети Интернет, используемое программное обеспечение: А</w:t>
      </w:r>
      <w:proofErr w:type="gramStart"/>
      <w:r w:rsidR="006C5154">
        <w:t>С</w:t>
      </w:r>
      <w:r w:rsidR="003C016C">
        <w:t>»</w:t>
      </w:r>
      <w:proofErr w:type="gramEnd"/>
      <w:r w:rsidR="003C016C">
        <w:t>Смета», «СБИС-Документооборот», «СУФД»</w:t>
      </w:r>
      <w:r w:rsidR="00800431">
        <w:t>, УРМ, «</w:t>
      </w:r>
      <w:r w:rsidR="00800431">
        <w:rPr>
          <w:lang w:val="en-US"/>
        </w:rPr>
        <w:t>WEB</w:t>
      </w:r>
      <w:r w:rsidR="00800431" w:rsidRPr="00800431">
        <w:t>-Консолидация</w:t>
      </w:r>
      <w:r w:rsidR="00800431">
        <w:t>»</w:t>
      </w:r>
    </w:p>
    <w:p w:rsidR="00D73868" w:rsidRDefault="00490C7A" w:rsidP="00284380">
      <w:pPr>
        <w:spacing w:line="240" w:lineRule="auto"/>
      </w:pPr>
      <w:r>
        <w:t>В 2018</w:t>
      </w:r>
      <w:r w:rsidR="006C5154">
        <w:t>г. Учреждение</w:t>
      </w:r>
      <w:r w:rsidR="00D73868">
        <w:t xml:space="preserve">м безвозмездно получены основные </w:t>
      </w:r>
      <w:r w:rsidR="009D492A">
        <w:t>сред</w:t>
      </w:r>
      <w:r w:rsidR="007E6187">
        <w:t>ств</w:t>
      </w:r>
      <w:proofErr w:type="gramStart"/>
      <w:r w:rsidR="007E6187">
        <w:t>а-</w:t>
      </w:r>
      <w:proofErr w:type="gramEnd"/>
      <w:r w:rsidR="007E6187">
        <w:t xml:space="preserve"> учебники на сумму 167452,52</w:t>
      </w:r>
      <w:r w:rsidR="009D492A">
        <w:t xml:space="preserve"> </w:t>
      </w:r>
      <w:r w:rsidR="00D73868">
        <w:t>р</w:t>
      </w:r>
      <w:r w:rsidR="009D492A">
        <w:t>уб.</w:t>
      </w:r>
      <w:r w:rsidR="007E6187">
        <w:t xml:space="preserve">, открытое плоскостное </w:t>
      </w:r>
      <w:proofErr w:type="spellStart"/>
      <w:r w:rsidR="007E6187">
        <w:t>физкульт</w:t>
      </w:r>
      <w:proofErr w:type="spellEnd"/>
      <w:r w:rsidR="007E6187">
        <w:t xml:space="preserve">. спортивное сооружение – 15608337,40 руб.  </w:t>
      </w:r>
    </w:p>
    <w:p w:rsidR="009D492A" w:rsidRDefault="005424F3" w:rsidP="00284380">
      <w:pPr>
        <w:spacing w:line="240" w:lineRule="auto"/>
      </w:pPr>
      <w:r>
        <w:t xml:space="preserve"> </w:t>
      </w:r>
    </w:p>
    <w:p w:rsidR="00634FFA" w:rsidRDefault="00634FFA" w:rsidP="00284380">
      <w:pPr>
        <w:spacing w:line="240" w:lineRule="auto"/>
      </w:pPr>
      <w:r>
        <w:t>3.Анализ отчета об исполнении учреждением плана его деятельности.</w:t>
      </w:r>
    </w:p>
    <w:p w:rsidR="00634FFA" w:rsidRDefault="00634FFA" w:rsidP="00284380">
      <w:pPr>
        <w:spacing w:line="240" w:lineRule="auto"/>
      </w:pPr>
      <w:r w:rsidRPr="00634FFA">
        <w:t>Учреждению</w:t>
      </w:r>
      <w:r w:rsidR="00E26BA9">
        <w:t xml:space="preserve"> на 2018</w:t>
      </w:r>
      <w:r w:rsidRPr="00634FFA">
        <w:t xml:space="preserve"> год в рамках субсидий на выполнение муниципального задания утверждено годовы</w:t>
      </w:r>
      <w:r w:rsidR="00155F82">
        <w:t>х пл</w:t>
      </w:r>
      <w:r w:rsidR="00D369E4">
        <w:t>а</w:t>
      </w:r>
      <w:r w:rsidR="009D492A">
        <w:t>новых назначе</w:t>
      </w:r>
      <w:r w:rsidR="00E26BA9">
        <w:t>ний в сумме 15051912,0</w:t>
      </w:r>
      <w:r w:rsidRPr="00634FFA">
        <w:t xml:space="preserve"> руб</w:t>
      </w:r>
      <w:proofErr w:type="gramStart"/>
      <w:r w:rsidRPr="00634FFA">
        <w:t>.О</w:t>
      </w:r>
      <w:proofErr w:type="gramEnd"/>
      <w:r w:rsidRPr="00634FFA">
        <w:t>статок средс</w:t>
      </w:r>
      <w:r w:rsidR="00155F82">
        <w:t>т</w:t>
      </w:r>
      <w:r w:rsidR="00E26BA9">
        <w:t>в на начало года составил 297263,49</w:t>
      </w:r>
      <w:r w:rsidR="002433C8">
        <w:t>руб За 201</w:t>
      </w:r>
      <w:r w:rsidR="00E26BA9">
        <w:t>8</w:t>
      </w:r>
      <w:r w:rsidRPr="00634FFA">
        <w:t>год, через лицевые счета поступи</w:t>
      </w:r>
      <w:r w:rsidR="00155F82">
        <w:t>ло денежных с</w:t>
      </w:r>
      <w:r w:rsidR="00E26BA9">
        <w:t xml:space="preserve">редств  в сумме  15051912,0 </w:t>
      </w:r>
      <w:r w:rsidRPr="00634FFA">
        <w:t>руб</w:t>
      </w:r>
      <w:r w:rsidR="002433C8">
        <w:t>. Из</w:t>
      </w:r>
      <w:r w:rsidR="00E26BA9">
        <w:t>расходовано  в сумме 14369474,24 руб. Из них 13984654,24</w:t>
      </w:r>
      <w:r w:rsidRPr="00634FFA">
        <w:t>р</w:t>
      </w:r>
      <w:r w:rsidR="00E26BA9">
        <w:t>уб через лицевые счета, а 384820,0</w:t>
      </w:r>
      <w:r w:rsidRPr="00634FFA">
        <w:t xml:space="preserve"> руб. через кассу учреждения. Расходы произво</w:t>
      </w:r>
      <w:r w:rsidR="00E26BA9">
        <w:t>дились на следующие цели: 8225228,42 руб. на заработную плату; 7200,0</w:t>
      </w:r>
      <w:r w:rsidR="00C965E4">
        <w:t xml:space="preserve"> руб. на прочие выплаты </w:t>
      </w:r>
      <w:proofErr w:type="gramStart"/>
      <w:r w:rsidR="00C965E4">
        <w:t>(</w:t>
      </w:r>
      <w:r w:rsidRPr="00634FFA">
        <w:t xml:space="preserve"> </w:t>
      </w:r>
      <w:proofErr w:type="gramEnd"/>
      <w:r w:rsidRPr="00634FFA">
        <w:t>оплата су</w:t>
      </w:r>
      <w:r w:rsidR="001D4DE9">
        <w:t>точн</w:t>
      </w:r>
      <w:r w:rsidR="00E26BA9">
        <w:t>ых при командировке); 2490,01</w:t>
      </w:r>
      <w:r w:rsidRPr="00634FFA">
        <w:t xml:space="preserve"> руб. на оплату страховых в</w:t>
      </w:r>
      <w:r w:rsidR="00C965E4">
        <w:t>з</w:t>
      </w:r>
      <w:r w:rsidR="00E26BA9">
        <w:t xml:space="preserve">носов во внебюджетные фонды; 4524,96 </w:t>
      </w:r>
      <w:r w:rsidR="001D4DE9">
        <w:t xml:space="preserve">руб. на услуги связи;  </w:t>
      </w:r>
      <w:r w:rsidR="00E26BA9">
        <w:t>453298,21</w:t>
      </w:r>
      <w:r w:rsidRPr="00634FFA">
        <w:t xml:space="preserve">руб на </w:t>
      </w:r>
      <w:r w:rsidR="001D4DE9">
        <w:t>оплату коммунальны</w:t>
      </w:r>
      <w:r w:rsidR="00E26BA9">
        <w:t>х услуг; 326679,93</w:t>
      </w:r>
      <w:r w:rsidRPr="00634FFA">
        <w:t xml:space="preserve"> руб. расходы на услуг</w:t>
      </w:r>
      <w:r w:rsidR="00E26BA9">
        <w:t>и по содержанию имущества; 374631,28</w:t>
      </w:r>
      <w:r w:rsidRPr="00634FFA">
        <w:t xml:space="preserve"> руб. на прочие услуги (</w:t>
      </w:r>
      <w:proofErr w:type="spellStart"/>
      <w:r w:rsidRPr="00634FFA">
        <w:t>предрейсовый</w:t>
      </w:r>
      <w:proofErr w:type="spellEnd"/>
      <w:r w:rsidRPr="00634FFA">
        <w:t xml:space="preserve"> и </w:t>
      </w:r>
      <w:proofErr w:type="spellStart"/>
      <w:r w:rsidRPr="00634FFA">
        <w:t>послерейсовый</w:t>
      </w:r>
      <w:proofErr w:type="spellEnd"/>
      <w:r w:rsidRPr="00634FFA">
        <w:t xml:space="preserve"> медицинской осмотр водителей автобусов, обслуживание и сопровождение програм</w:t>
      </w:r>
      <w:r w:rsidR="002075A6">
        <w:t>м</w:t>
      </w:r>
      <w:r w:rsidRPr="00634FFA">
        <w:t>ног</w:t>
      </w:r>
      <w:r w:rsidR="00C965E4">
        <w:t xml:space="preserve">о обеспечения;  </w:t>
      </w:r>
      <w:r w:rsidR="00E26BA9">
        <w:t>1009157,81</w:t>
      </w:r>
      <w:r w:rsidRPr="00634FFA">
        <w:t xml:space="preserve"> руб. на прочие расходы (оплата земельного налога, транспортного налога, плата за з</w:t>
      </w:r>
      <w:r w:rsidR="00C965E4">
        <w:t>агрязнение окружающей среды</w:t>
      </w:r>
      <w:proofErr w:type="gramStart"/>
      <w:r w:rsidR="00C965E4">
        <w:t xml:space="preserve"> </w:t>
      </w:r>
      <w:r w:rsidRPr="00634FFA">
        <w:t>,</w:t>
      </w:r>
      <w:proofErr w:type="gramEnd"/>
      <w:r w:rsidRPr="00634FFA">
        <w:t xml:space="preserve"> оплата государственной пошлины за прохождение технического </w:t>
      </w:r>
      <w:r w:rsidRPr="00634FFA">
        <w:lastRenderedPageBreak/>
        <w:t>осмотра автобуса);  на приобретение не</w:t>
      </w:r>
      <w:r w:rsidR="002B5EC3">
        <w:t>финансо</w:t>
      </w:r>
      <w:r w:rsidR="00E26BA9">
        <w:t>вых активов 1478562,62 руб</w:t>
      </w:r>
      <w:proofErr w:type="gramStart"/>
      <w:r w:rsidR="00E26BA9">
        <w:t>.</w:t>
      </w:r>
      <w:r w:rsidRPr="00634FFA">
        <w:t>В</w:t>
      </w:r>
      <w:proofErr w:type="gramEnd"/>
      <w:r w:rsidRPr="00634FFA">
        <w:t xml:space="preserve"> рамк</w:t>
      </w:r>
      <w:r w:rsidR="0055164D">
        <w:t>а</w:t>
      </w:r>
      <w:r w:rsidR="001D4DE9">
        <w:t xml:space="preserve">х субсидий на </w:t>
      </w:r>
      <w:r w:rsidR="00E26BA9">
        <w:t>иные цели на 2018</w:t>
      </w:r>
      <w:r w:rsidRPr="00634FFA">
        <w:t xml:space="preserve"> год Учреждению утверждено годовых пл</w:t>
      </w:r>
      <w:r w:rsidR="00E26BA9">
        <w:t>ановых назначений в сумме 1846098,57</w:t>
      </w:r>
      <w:r w:rsidR="00C965E4">
        <w:t xml:space="preserve"> руб. </w:t>
      </w:r>
      <w:r w:rsidR="0055164D">
        <w:t>, п</w:t>
      </w:r>
      <w:r w:rsidR="006A09AD">
        <w:t>оступило денежных средств 1846098,57</w:t>
      </w:r>
      <w:r w:rsidR="0055164D">
        <w:t>руб. Израс</w:t>
      </w:r>
      <w:r w:rsidR="006A09AD">
        <w:t>ходовано денежных средств 1846098,57</w:t>
      </w:r>
      <w:r w:rsidR="0055164D">
        <w:t>руб. в том числе:</w:t>
      </w:r>
      <w:r w:rsidRPr="00634FFA">
        <w:t xml:space="preserve">  </w:t>
      </w:r>
    </w:p>
    <w:tbl>
      <w:tblPr>
        <w:tblW w:w="9810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657"/>
        <w:gridCol w:w="3595"/>
        <w:gridCol w:w="1276"/>
        <w:gridCol w:w="1417"/>
        <w:gridCol w:w="1276"/>
        <w:gridCol w:w="1589"/>
      </w:tblGrid>
      <w:tr w:rsidR="00F40034" w:rsidTr="00F40034">
        <w:trPr>
          <w:trHeight w:hRule="exact" w:val="994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0034" w:rsidRDefault="00F40034">
            <w:pPr>
              <w:shd w:val="clear" w:color="auto" w:fill="FFFFFF"/>
              <w:spacing w:line="317" w:lineRule="exact"/>
              <w:ind w:left="43" w:right="24" w:firstLine="38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i/>
                <w:iCs/>
                <w:spacing w:val="-1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i/>
                <w:iCs/>
                <w:spacing w:val="-1"/>
                <w:sz w:val="28"/>
                <w:szCs w:val="28"/>
              </w:rPr>
              <w:t>/</w:t>
            </w:r>
            <w:proofErr w:type="spellStart"/>
            <w:r>
              <w:rPr>
                <w:i/>
                <w:iCs/>
                <w:spacing w:val="-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0034" w:rsidRDefault="00F40034">
            <w:pPr>
              <w:shd w:val="clear" w:color="auto" w:fill="FFFFFF"/>
              <w:spacing w:line="322" w:lineRule="exact"/>
              <w:ind w:left="317" w:right="317" w:firstLine="5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Цели </w:t>
            </w:r>
            <w:r>
              <w:rPr>
                <w:spacing w:val="-3"/>
                <w:sz w:val="28"/>
                <w:szCs w:val="28"/>
              </w:rPr>
              <w:t>использования</w:t>
            </w:r>
          </w:p>
          <w:p w:rsidR="00F40034" w:rsidRDefault="00F40034">
            <w:pPr>
              <w:shd w:val="clear" w:color="auto" w:fill="FFFFFF"/>
              <w:spacing w:line="322" w:lineRule="exact"/>
              <w:ind w:left="317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     субсидии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0034" w:rsidRDefault="00F40034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КВР/</w:t>
            </w:r>
          </w:p>
          <w:p w:rsidR="00F40034" w:rsidRDefault="00F40034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КОСГУ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0034" w:rsidRDefault="00F40034">
            <w:pPr>
              <w:shd w:val="clear" w:color="auto" w:fill="FFFFFF"/>
              <w:spacing w:line="326" w:lineRule="exact"/>
              <w:ind w:left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8"/>
                <w:szCs w:val="28"/>
              </w:rPr>
              <w:t>План</w:t>
            </w:r>
          </w:p>
          <w:p w:rsidR="00F40034" w:rsidRDefault="00F40034">
            <w:pPr>
              <w:shd w:val="clear" w:color="auto" w:fill="FFFFFF"/>
              <w:spacing w:line="326" w:lineRule="exact"/>
              <w:ind w:left="43"/>
            </w:pPr>
            <w:r>
              <w:rPr>
                <w:sz w:val="28"/>
                <w:szCs w:val="28"/>
              </w:rPr>
              <w:t>выплат</w:t>
            </w:r>
          </w:p>
          <w:p w:rsidR="00F40034" w:rsidRDefault="00F40034">
            <w:pPr>
              <w:shd w:val="clear" w:color="auto" w:fill="FFFFFF"/>
              <w:spacing w:line="326" w:lineRule="exact"/>
              <w:ind w:left="43"/>
              <w:rPr>
                <w:sz w:val="24"/>
                <w:szCs w:val="24"/>
              </w:rPr>
            </w:pPr>
            <w:r>
              <w:rPr>
                <w:spacing w:val="-4"/>
                <w:sz w:val="28"/>
                <w:szCs w:val="28"/>
              </w:rPr>
              <w:t>( руб.)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0034" w:rsidRDefault="00F40034">
            <w:pPr>
              <w:shd w:val="clear" w:color="auto" w:fill="FFFFFF"/>
              <w:spacing w:line="32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pacing w:val="-3"/>
                <w:sz w:val="28"/>
                <w:szCs w:val="28"/>
              </w:rPr>
              <w:t>Начисленные</w:t>
            </w:r>
          </w:p>
          <w:p w:rsidR="00F40034" w:rsidRDefault="00F40034">
            <w:pPr>
              <w:shd w:val="clear" w:color="auto" w:fill="FFFFFF"/>
              <w:spacing w:line="322" w:lineRule="exact"/>
              <w:jc w:val="center"/>
            </w:pPr>
            <w:r>
              <w:rPr>
                <w:sz w:val="28"/>
                <w:szCs w:val="28"/>
              </w:rPr>
              <w:t>расходы</w:t>
            </w:r>
          </w:p>
          <w:p w:rsidR="00F40034" w:rsidRDefault="00F40034">
            <w:pPr>
              <w:shd w:val="clear" w:color="auto" w:fill="FFFFFF"/>
              <w:spacing w:line="322" w:lineRule="exact"/>
              <w:jc w:val="center"/>
              <w:rPr>
                <w:sz w:val="24"/>
                <w:szCs w:val="24"/>
              </w:rPr>
            </w:pPr>
            <w:r>
              <w:rPr>
                <w:spacing w:val="-2"/>
                <w:sz w:val="28"/>
                <w:szCs w:val="28"/>
              </w:rPr>
              <w:t>( руб.)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0034" w:rsidRDefault="00F40034">
            <w:pPr>
              <w:shd w:val="clear" w:color="auto" w:fill="FFFFFF"/>
              <w:spacing w:line="32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pacing w:val="-1"/>
                <w:sz w:val="28"/>
                <w:szCs w:val="28"/>
              </w:rPr>
              <w:t>Кассовые</w:t>
            </w:r>
          </w:p>
          <w:p w:rsidR="00F40034" w:rsidRDefault="00F40034">
            <w:pPr>
              <w:shd w:val="clear" w:color="auto" w:fill="FFFFFF"/>
              <w:spacing w:line="322" w:lineRule="exact"/>
              <w:ind w:left="53" w:right="86"/>
              <w:jc w:val="center"/>
              <w:rPr>
                <w:sz w:val="24"/>
                <w:szCs w:val="24"/>
              </w:rPr>
            </w:pPr>
            <w:r>
              <w:rPr>
                <w:spacing w:val="-2"/>
                <w:sz w:val="28"/>
                <w:szCs w:val="28"/>
              </w:rPr>
              <w:t xml:space="preserve">расходы </w:t>
            </w:r>
            <w:proofErr w:type="gramStart"/>
            <w:r>
              <w:rPr>
                <w:spacing w:val="-4"/>
                <w:sz w:val="28"/>
                <w:szCs w:val="28"/>
              </w:rPr>
              <w:t xml:space="preserve">( </w:t>
            </w:r>
            <w:proofErr w:type="gramEnd"/>
            <w:r>
              <w:rPr>
                <w:spacing w:val="-4"/>
                <w:sz w:val="28"/>
                <w:szCs w:val="28"/>
              </w:rPr>
              <w:t>руб.)</w:t>
            </w:r>
          </w:p>
        </w:tc>
      </w:tr>
      <w:tr w:rsidR="00F40034" w:rsidTr="00F40034">
        <w:trPr>
          <w:trHeight w:hRule="exact" w:val="330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0034" w:rsidRDefault="00F40034">
            <w:pPr>
              <w:shd w:val="clear" w:color="auto" w:fill="FFFFFF"/>
              <w:ind w:left="197"/>
              <w:rPr>
                <w:sz w:val="24"/>
                <w:szCs w:val="24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0034" w:rsidRDefault="00F40034">
            <w:pPr>
              <w:shd w:val="clear" w:color="auto" w:fill="FFFFFF"/>
              <w:ind w:left="1133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0034" w:rsidRDefault="00F40034">
            <w:pPr>
              <w:shd w:val="clear" w:color="auto" w:fill="FFFFFF"/>
              <w:ind w:left="600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0034" w:rsidRDefault="00F40034">
            <w:pPr>
              <w:shd w:val="clear" w:color="auto" w:fill="FFFFFF"/>
              <w:ind w:left="595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0034" w:rsidRDefault="00F4003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0034" w:rsidRDefault="00F4003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F40034" w:rsidTr="00F40034">
        <w:trPr>
          <w:trHeight w:hRule="exact" w:val="879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0034" w:rsidRDefault="00F40034">
            <w:pPr>
              <w:shd w:val="clear" w:color="auto" w:fill="FFFFFF"/>
              <w:ind w:left="168"/>
              <w:rPr>
                <w:sz w:val="24"/>
                <w:szCs w:val="24"/>
              </w:rPr>
            </w:pPr>
            <w:r>
              <w:t>1.</w:t>
            </w:r>
          </w:p>
        </w:tc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0034" w:rsidRDefault="00F4003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Субвенция на обеспечение </w:t>
            </w:r>
            <w:proofErr w:type="spellStart"/>
            <w:r>
              <w:t>бесплат</w:t>
            </w:r>
            <w:proofErr w:type="gramStart"/>
            <w:r>
              <w:t>.п</w:t>
            </w:r>
            <w:proofErr w:type="gramEnd"/>
            <w:r>
              <w:t>итанием</w:t>
            </w:r>
            <w:proofErr w:type="spellEnd"/>
            <w:r>
              <w:t xml:space="preserve"> обучающих.</w:t>
            </w:r>
          </w:p>
          <w:p w:rsidR="00F40034" w:rsidRDefault="00F40034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t>муниц</w:t>
            </w:r>
            <w:proofErr w:type="gramStart"/>
            <w:r>
              <w:t>.о</w:t>
            </w:r>
            <w:proofErr w:type="gramEnd"/>
            <w:r>
              <w:t>бразоват.учреждений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0034" w:rsidRDefault="00F40034">
            <w:pPr>
              <w:shd w:val="clear" w:color="auto" w:fill="FFFFFF"/>
              <w:rPr>
                <w:sz w:val="24"/>
                <w:szCs w:val="24"/>
              </w:rPr>
            </w:pPr>
            <w:r>
              <w:t>244/340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0034" w:rsidRDefault="00F40034">
            <w:pPr>
              <w:shd w:val="clear" w:color="auto" w:fill="FFFFFF"/>
              <w:rPr>
                <w:sz w:val="24"/>
                <w:szCs w:val="24"/>
              </w:rPr>
            </w:pPr>
            <w:r>
              <w:t>449400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034" w:rsidRDefault="00F4003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449400,00</w:t>
            </w:r>
          </w:p>
          <w:p w:rsidR="00F40034" w:rsidRDefault="00F4003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034" w:rsidRDefault="00F4003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449400,00</w:t>
            </w:r>
          </w:p>
          <w:p w:rsidR="00F40034" w:rsidRDefault="00F40034">
            <w:pPr>
              <w:shd w:val="clear" w:color="auto" w:fill="FFFFFF"/>
            </w:pPr>
          </w:p>
          <w:p w:rsidR="00F40034" w:rsidRDefault="00F40034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F40034" w:rsidTr="00F40034">
        <w:trPr>
          <w:trHeight w:hRule="exact" w:val="991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0034" w:rsidRDefault="00F40034">
            <w:pPr>
              <w:shd w:val="clear" w:color="auto" w:fill="FFFFFF"/>
              <w:ind w:left="168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0034" w:rsidRDefault="00F40034">
            <w:pPr>
              <w:shd w:val="clear" w:color="auto" w:fill="FFFFFF"/>
              <w:rPr>
                <w:sz w:val="24"/>
                <w:szCs w:val="24"/>
              </w:rPr>
            </w:pPr>
            <w:r>
              <w:t xml:space="preserve">Субсидия на </w:t>
            </w:r>
            <w:proofErr w:type="spellStart"/>
            <w:r>
              <w:t>реал</w:t>
            </w:r>
            <w:proofErr w:type="gramStart"/>
            <w:r>
              <w:t>.м</w:t>
            </w:r>
            <w:proofErr w:type="gramEnd"/>
            <w:r>
              <w:t>еропр</w:t>
            </w:r>
            <w:proofErr w:type="spellEnd"/>
            <w:r>
              <w:t>. МЦП «</w:t>
            </w:r>
            <w:proofErr w:type="spellStart"/>
            <w:r>
              <w:t>Повыш</w:t>
            </w:r>
            <w:proofErr w:type="spellEnd"/>
            <w:r>
              <w:t xml:space="preserve">. </w:t>
            </w:r>
            <w:proofErr w:type="spellStart"/>
            <w:r>
              <w:t>безопасн</w:t>
            </w:r>
            <w:proofErr w:type="gramStart"/>
            <w:r>
              <w:t>.д</w:t>
            </w:r>
            <w:proofErr w:type="gramEnd"/>
            <w:r>
              <w:t>орож.движ</w:t>
            </w:r>
            <w:proofErr w:type="spellEnd"/>
            <w:r>
              <w:t>. в БМР»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0034" w:rsidRDefault="00F40034">
            <w:pPr>
              <w:shd w:val="clear" w:color="auto" w:fill="FFFFFF"/>
              <w:rPr>
                <w:sz w:val="24"/>
                <w:szCs w:val="24"/>
              </w:rPr>
            </w:pPr>
            <w:r>
              <w:t>244/340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0034" w:rsidRDefault="00F40034">
            <w:pPr>
              <w:shd w:val="clear" w:color="auto" w:fill="FFFFFF"/>
              <w:rPr>
                <w:sz w:val="24"/>
                <w:szCs w:val="24"/>
              </w:rPr>
            </w:pPr>
            <w:r>
              <w:t>3000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034" w:rsidRDefault="00F4003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3000,00</w:t>
            </w:r>
          </w:p>
          <w:p w:rsidR="00F40034" w:rsidRDefault="00F4003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0034" w:rsidRDefault="00F40034">
            <w:pPr>
              <w:shd w:val="clear" w:color="auto" w:fill="FFFFFF"/>
              <w:rPr>
                <w:sz w:val="24"/>
                <w:szCs w:val="24"/>
              </w:rPr>
            </w:pPr>
            <w:r>
              <w:t>3000,00</w:t>
            </w:r>
          </w:p>
        </w:tc>
      </w:tr>
      <w:tr w:rsidR="00F40034" w:rsidTr="00F40034">
        <w:trPr>
          <w:trHeight w:hRule="exact" w:val="926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0034" w:rsidRDefault="00F40034">
            <w:pPr>
              <w:shd w:val="clear" w:color="auto" w:fill="FFFFFF"/>
              <w:ind w:left="168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0034" w:rsidRDefault="00F40034">
            <w:pPr>
              <w:shd w:val="clear" w:color="auto" w:fill="FFFFFF"/>
              <w:rPr>
                <w:sz w:val="24"/>
                <w:szCs w:val="24"/>
              </w:rPr>
            </w:pPr>
            <w:r>
              <w:t xml:space="preserve">Дотации на реал. </w:t>
            </w:r>
            <w:proofErr w:type="spellStart"/>
            <w:r>
              <w:t>меропр</w:t>
            </w:r>
            <w:proofErr w:type="spellEnd"/>
            <w:r>
              <w:t xml:space="preserve">. пред. </w:t>
            </w:r>
            <w:proofErr w:type="spellStart"/>
            <w:r>
              <w:t>нормат</w:t>
            </w:r>
            <w:proofErr w:type="gramStart"/>
            <w:r>
              <w:t>.п</w:t>
            </w:r>
            <w:proofErr w:type="gramEnd"/>
            <w:r>
              <w:t>рав.актами</w:t>
            </w:r>
            <w:proofErr w:type="spellEnd"/>
            <w:r>
              <w:t xml:space="preserve"> органов государств. власти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0034" w:rsidRDefault="00F4003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244/340</w:t>
            </w:r>
          </w:p>
          <w:p w:rsidR="00F40034" w:rsidRDefault="00F40034">
            <w:pPr>
              <w:shd w:val="clear" w:color="auto" w:fill="FFFFFF"/>
              <w:rPr>
                <w:sz w:val="24"/>
                <w:szCs w:val="24"/>
              </w:rPr>
            </w:pPr>
            <w:r>
              <w:t>244/226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0034" w:rsidRDefault="00F4003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224570</w:t>
            </w:r>
          </w:p>
          <w:p w:rsidR="00F40034" w:rsidRDefault="00F40034">
            <w:pPr>
              <w:shd w:val="clear" w:color="auto" w:fill="FFFFFF"/>
              <w:rPr>
                <w:sz w:val="24"/>
                <w:szCs w:val="24"/>
              </w:rPr>
            </w:pPr>
            <w:r>
              <w:t>64530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0034" w:rsidRDefault="00F4003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224570</w:t>
            </w:r>
          </w:p>
          <w:p w:rsidR="00F40034" w:rsidRDefault="00F40034">
            <w:pPr>
              <w:shd w:val="clear" w:color="auto" w:fill="FFFFFF"/>
              <w:rPr>
                <w:sz w:val="24"/>
                <w:szCs w:val="24"/>
              </w:rPr>
            </w:pPr>
            <w:r>
              <w:t>64530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0034" w:rsidRDefault="00F4003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224570</w:t>
            </w:r>
          </w:p>
          <w:p w:rsidR="00F40034" w:rsidRDefault="00F40034">
            <w:pPr>
              <w:shd w:val="clear" w:color="auto" w:fill="FFFFFF"/>
              <w:rPr>
                <w:sz w:val="24"/>
                <w:szCs w:val="24"/>
              </w:rPr>
            </w:pPr>
            <w:r>
              <w:t>64530</w:t>
            </w:r>
          </w:p>
        </w:tc>
      </w:tr>
      <w:tr w:rsidR="00F40034" w:rsidTr="00F40034">
        <w:trPr>
          <w:trHeight w:hRule="exact" w:val="926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0034" w:rsidRDefault="00F40034">
            <w:pPr>
              <w:shd w:val="clear" w:color="auto" w:fill="FFFFFF"/>
              <w:ind w:left="168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0034" w:rsidRDefault="00F40034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t>Субсид.на</w:t>
            </w:r>
            <w:proofErr w:type="spellEnd"/>
            <w:r>
              <w:t xml:space="preserve"> </w:t>
            </w:r>
            <w:proofErr w:type="spellStart"/>
            <w:r>
              <w:t>реализ.меропр.иниц</w:t>
            </w:r>
            <w:proofErr w:type="spellEnd"/>
            <w:r>
              <w:t xml:space="preserve">. </w:t>
            </w:r>
            <w:proofErr w:type="spellStart"/>
            <w:r>
              <w:t>бюдж.на</w:t>
            </w:r>
            <w:proofErr w:type="spellEnd"/>
            <w:r>
              <w:t xml:space="preserve"> </w:t>
            </w:r>
            <w:proofErr w:type="spellStart"/>
            <w:r>
              <w:t>террит</w:t>
            </w:r>
            <w:proofErr w:type="gramStart"/>
            <w:r>
              <w:t>.Я</w:t>
            </w:r>
            <w:proofErr w:type="gramEnd"/>
            <w:r>
              <w:t>О</w:t>
            </w:r>
            <w:proofErr w:type="spellEnd"/>
            <w:r>
              <w:t xml:space="preserve"> (</w:t>
            </w:r>
            <w:proofErr w:type="spellStart"/>
            <w:r>
              <w:t>поддер</w:t>
            </w:r>
            <w:proofErr w:type="spellEnd"/>
            <w:r>
              <w:t>. местных инициатив)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0034" w:rsidRDefault="00F4003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244/225</w:t>
            </w:r>
          </w:p>
          <w:p w:rsidR="00F40034" w:rsidRDefault="00F40034">
            <w:pPr>
              <w:shd w:val="clear" w:color="auto" w:fill="FFFFFF"/>
              <w:rPr>
                <w:sz w:val="24"/>
                <w:szCs w:val="24"/>
              </w:rPr>
            </w:pPr>
            <w:r>
              <w:t>244/310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0034" w:rsidRDefault="00F4003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744598,25</w:t>
            </w:r>
          </w:p>
          <w:p w:rsidR="00F40034" w:rsidRDefault="00F40034">
            <w:pPr>
              <w:shd w:val="clear" w:color="auto" w:fill="FFFFFF"/>
              <w:rPr>
                <w:sz w:val="24"/>
                <w:szCs w:val="24"/>
              </w:rPr>
            </w:pPr>
            <w:r>
              <w:t>149401,75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0034" w:rsidRDefault="00F4003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737527,20</w:t>
            </w:r>
          </w:p>
          <w:p w:rsidR="00F40034" w:rsidRDefault="00F40034">
            <w:pPr>
              <w:shd w:val="clear" w:color="auto" w:fill="FFFFFF"/>
              <w:rPr>
                <w:sz w:val="24"/>
                <w:szCs w:val="24"/>
              </w:rPr>
            </w:pPr>
            <w:r>
              <w:t>149401,75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0034" w:rsidRDefault="00F4003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737527,20</w:t>
            </w:r>
          </w:p>
          <w:p w:rsidR="00F40034" w:rsidRDefault="00F40034">
            <w:pPr>
              <w:shd w:val="clear" w:color="auto" w:fill="FFFFFF"/>
              <w:rPr>
                <w:sz w:val="24"/>
                <w:szCs w:val="24"/>
              </w:rPr>
            </w:pPr>
            <w:r>
              <w:t>149401,75</w:t>
            </w:r>
          </w:p>
        </w:tc>
      </w:tr>
      <w:tr w:rsidR="00F40034" w:rsidTr="00F40034">
        <w:trPr>
          <w:trHeight w:hRule="exact" w:val="1117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0034" w:rsidRDefault="00F40034">
            <w:pPr>
              <w:shd w:val="clear" w:color="auto" w:fill="FFFFFF"/>
              <w:ind w:left="168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0034" w:rsidRDefault="00F40034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t>Софинансир.меропр.инициат.бюджет</w:t>
            </w:r>
            <w:proofErr w:type="spellEnd"/>
            <w:r>
              <w:t xml:space="preserve">. на </w:t>
            </w:r>
            <w:proofErr w:type="spellStart"/>
            <w:r>
              <w:t>террит</w:t>
            </w:r>
            <w:proofErr w:type="gramStart"/>
            <w:r>
              <w:t>.Я</w:t>
            </w:r>
            <w:proofErr w:type="gramEnd"/>
            <w:r>
              <w:t>О</w:t>
            </w:r>
            <w:proofErr w:type="spellEnd"/>
            <w:r>
              <w:t xml:space="preserve"> (</w:t>
            </w:r>
            <w:proofErr w:type="spellStart"/>
            <w:r>
              <w:t>поддер.местных</w:t>
            </w:r>
            <w:proofErr w:type="spellEnd"/>
            <w:r>
              <w:t xml:space="preserve"> инициатив)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0034" w:rsidRDefault="00F4003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225</w:t>
            </w:r>
          </w:p>
          <w:p w:rsidR="00F40034" w:rsidRDefault="00F40034">
            <w:pPr>
              <w:shd w:val="clear" w:color="auto" w:fill="FFFFFF"/>
              <w:rPr>
                <w:sz w:val="24"/>
                <w:szCs w:val="24"/>
              </w:rPr>
            </w:pPr>
            <w:r>
              <w:t>310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0034" w:rsidRDefault="00F4003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39189,75</w:t>
            </w:r>
          </w:p>
          <w:p w:rsidR="00F40034" w:rsidRDefault="00F40034">
            <w:pPr>
              <w:shd w:val="clear" w:color="auto" w:fill="FFFFFF"/>
              <w:rPr>
                <w:sz w:val="24"/>
                <w:szCs w:val="24"/>
              </w:rPr>
            </w:pPr>
            <w:r>
              <w:t>7863,25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0034" w:rsidRDefault="00F4003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38817,22</w:t>
            </w:r>
          </w:p>
          <w:p w:rsidR="00F40034" w:rsidRDefault="00F40034">
            <w:pPr>
              <w:shd w:val="clear" w:color="auto" w:fill="FFFFFF"/>
              <w:rPr>
                <w:sz w:val="24"/>
                <w:szCs w:val="24"/>
              </w:rPr>
            </w:pPr>
            <w:r>
              <w:t>7863,25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0034" w:rsidRDefault="00F4003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38817,22</w:t>
            </w:r>
          </w:p>
          <w:p w:rsidR="00F40034" w:rsidRDefault="00F40034">
            <w:pPr>
              <w:shd w:val="clear" w:color="auto" w:fill="FFFFFF"/>
              <w:rPr>
                <w:sz w:val="24"/>
                <w:szCs w:val="24"/>
              </w:rPr>
            </w:pPr>
            <w:r>
              <w:t>7863,25</w:t>
            </w:r>
          </w:p>
        </w:tc>
      </w:tr>
      <w:tr w:rsidR="00F40034" w:rsidTr="00F40034">
        <w:trPr>
          <w:trHeight w:hRule="exact" w:val="926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0034" w:rsidRDefault="00F40034">
            <w:pPr>
              <w:shd w:val="clear" w:color="auto" w:fill="FFFFFF"/>
              <w:ind w:left="168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0034" w:rsidRDefault="00F4003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Субсидия на </w:t>
            </w:r>
            <w:proofErr w:type="spellStart"/>
            <w:r>
              <w:t>обеспеч</w:t>
            </w:r>
            <w:proofErr w:type="gramStart"/>
            <w:r>
              <w:t>.т</w:t>
            </w:r>
            <w:proofErr w:type="gramEnd"/>
            <w:r>
              <w:t>рудоустр</w:t>
            </w:r>
            <w:proofErr w:type="spellEnd"/>
            <w:r>
              <w:t>.</w:t>
            </w:r>
          </w:p>
          <w:p w:rsidR="00F40034" w:rsidRDefault="00F40034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t>несовершеннолет</w:t>
            </w:r>
            <w:proofErr w:type="gramStart"/>
            <w:r>
              <w:t>.г</w:t>
            </w:r>
            <w:proofErr w:type="gramEnd"/>
            <w:r>
              <w:t>раждан</w:t>
            </w:r>
            <w:proofErr w:type="spellEnd"/>
            <w:r>
              <w:t xml:space="preserve"> на </w:t>
            </w:r>
            <w:proofErr w:type="spellStart"/>
            <w:r>
              <w:t>времен.рабочие</w:t>
            </w:r>
            <w:proofErr w:type="spellEnd"/>
            <w:r>
              <w:t xml:space="preserve"> места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0034" w:rsidRDefault="00F4003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211</w:t>
            </w:r>
          </w:p>
          <w:p w:rsidR="00F40034" w:rsidRDefault="00F40034">
            <w:pPr>
              <w:shd w:val="clear" w:color="auto" w:fill="FFFFFF"/>
              <w:rPr>
                <w:sz w:val="24"/>
                <w:szCs w:val="24"/>
              </w:rPr>
            </w:pPr>
            <w:r>
              <w:t>213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0034" w:rsidRDefault="00F4003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41737,44</w:t>
            </w:r>
          </w:p>
          <w:p w:rsidR="00F40034" w:rsidRDefault="00F40034">
            <w:pPr>
              <w:shd w:val="clear" w:color="auto" w:fill="FFFFFF"/>
              <w:rPr>
                <w:sz w:val="24"/>
                <w:szCs w:val="24"/>
              </w:rPr>
            </w:pPr>
            <w:r>
              <w:t>12604,72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0034" w:rsidRDefault="00F4003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41737,43</w:t>
            </w:r>
          </w:p>
          <w:p w:rsidR="00F40034" w:rsidRDefault="00F40034">
            <w:pPr>
              <w:shd w:val="clear" w:color="auto" w:fill="FFFFFF"/>
              <w:rPr>
                <w:sz w:val="24"/>
                <w:szCs w:val="24"/>
              </w:rPr>
            </w:pPr>
            <w:r>
              <w:t>12604,72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0034" w:rsidRDefault="00F4003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41737,43</w:t>
            </w:r>
          </w:p>
          <w:p w:rsidR="00F40034" w:rsidRDefault="00F40034">
            <w:pPr>
              <w:shd w:val="clear" w:color="auto" w:fill="FFFFFF"/>
              <w:rPr>
                <w:sz w:val="24"/>
                <w:szCs w:val="24"/>
              </w:rPr>
            </w:pPr>
            <w:r>
              <w:t>12604,72</w:t>
            </w:r>
          </w:p>
        </w:tc>
      </w:tr>
      <w:tr w:rsidR="00F40034" w:rsidTr="00F40034">
        <w:trPr>
          <w:trHeight w:hRule="exact" w:val="926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0034" w:rsidRDefault="00F40034">
            <w:pPr>
              <w:shd w:val="clear" w:color="auto" w:fill="FFFFFF"/>
              <w:ind w:left="168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0034" w:rsidRDefault="00F40034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t>Софинансирование</w:t>
            </w:r>
            <w:proofErr w:type="spellEnd"/>
            <w:r>
              <w:t xml:space="preserve"> </w:t>
            </w:r>
            <w:proofErr w:type="spellStart"/>
            <w:r>
              <w:t>меропр</w:t>
            </w:r>
            <w:proofErr w:type="gramStart"/>
            <w:r>
              <w:t>.п</w:t>
            </w:r>
            <w:proofErr w:type="gramEnd"/>
            <w:r>
              <w:t>ред.норм.правов.актами</w:t>
            </w:r>
            <w:proofErr w:type="spellEnd"/>
            <w:r>
              <w:t xml:space="preserve"> органов </w:t>
            </w:r>
            <w:proofErr w:type="spellStart"/>
            <w:r>
              <w:t>госуд</w:t>
            </w:r>
            <w:proofErr w:type="spellEnd"/>
            <w:r>
              <w:t xml:space="preserve">. Власти ЯО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0034" w:rsidRDefault="00F40034">
            <w:pPr>
              <w:shd w:val="clear" w:color="auto" w:fill="FFFFFF"/>
              <w:rPr>
                <w:sz w:val="24"/>
                <w:szCs w:val="24"/>
              </w:rPr>
            </w:pPr>
            <w:r>
              <w:t>310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0034" w:rsidRDefault="00F40034">
            <w:pPr>
              <w:shd w:val="clear" w:color="auto" w:fill="FFFFFF"/>
              <w:rPr>
                <w:sz w:val="24"/>
                <w:szCs w:val="24"/>
              </w:rPr>
            </w:pPr>
            <w:r>
              <w:t>49000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0034" w:rsidRDefault="00F40034">
            <w:pPr>
              <w:shd w:val="clear" w:color="auto" w:fill="FFFFFF"/>
              <w:rPr>
                <w:sz w:val="24"/>
                <w:szCs w:val="24"/>
              </w:rPr>
            </w:pPr>
            <w:r>
              <w:t>49000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0034" w:rsidRDefault="00F40034">
            <w:pPr>
              <w:shd w:val="clear" w:color="auto" w:fill="FFFFFF"/>
              <w:rPr>
                <w:sz w:val="24"/>
                <w:szCs w:val="24"/>
              </w:rPr>
            </w:pPr>
            <w:r>
              <w:t>49000</w:t>
            </w:r>
          </w:p>
        </w:tc>
      </w:tr>
      <w:tr w:rsidR="00F40034" w:rsidTr="00F40034">
        <w:trPr>
          <w:trHeight w:hRule="exact" w:val="926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0034" w:rsidRDefault="00F40034">
            <w:pPr>
              <w:shd w:val="clear" w:color="auto" w:fill="FFFFFF"/>
              <w:ind w:left="168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0034" w:rsidRDefault="00F40034">
            <w:pPr>
              <w:shd w:val="clear" w:color="auto" w:fill="FFFFFF"/>
              <w:rPr>
                <w:sz w:val="24"/>
                <w:szCs w:val="24"/>
              </w:rPr>
            </w:pPr>
            <w:r>
              <w:t xml:space="preserve">Дотации на </w:t>
            </w:r>
            <w:proofErr w:type="spellStart"/>
            <w:r>
              <w:t>реолиз</w:t>
            </w:r>
            <w:proofErr w:type="gramStart"/>
            <w:r>
              <w:t>.м</w:t>
            </w:r>
            <w:proofErr w:type="gramEnd"/>
            <w:r>
              <w:t>еропр.пред.норм.правов.актами</w:t>
            </w:r>
            <w:proofErr w:type="spellEnd"/>
            <w:r>
              <w:t xml:space="preserve"> органов </w:t>
            </w:r>
            <w:proofErr w:type="spellStart"/>
            <w:r>
              <w:t>госуд.власти</w:t>
            </w:r>
            <w:proofErr w:type="spellEnd"/>
            <w:r>
              <w:t xml:space="preserve"> ЯО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0034" w:rsidRDefault="00F4003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310</w:t>
            </w:r>
          </w:p>
          <w:p w:rsidR="00F40034" w:rsidRDefault="00F40034">
            <w:pPr>
              <w:shd w:val="clear" w:color="auto" w:fill="FFFFFF"/>
              <w:rPr>
                <w:sz w:val="24"/>
                <w:szCs w:val="24"/>
              </w:rPr>
            </w:pPr>
            <w:r>
              <w:t>340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0034" w:rsidRDefault="00F4003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50000</w:t>
            </w:r>
          </w:p>
          <w:p w:rsidR="00F40034" w:rsidRDefault="00F40034">
            <w:pPr>
              <w:shd w:val="clear" w:color="auto" w:fill="FFFFFF"/>
              <w:rPr>
                <w:sz w:val="24"/>
                <w:szCs w:val="24"/>
              </w:rPr>
            </w:pPr>
            <w:r>
              <w:t>17647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0034" w:rsidRDefault="00F4003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50000</w:t>
            </w:r>
          </w:p>
          <w:p w:rsidR="00F40034" w:rsidRDefault="00F40034">
            <w:pPr>
              <w:shd w:val="clear" w:color="auto" w:fill="FFFFFF"/>
              <w:rPr>
                <w:sz w:val="24"/>
                <w:szCs w:val="24"/>
              </w:rPr>
            </w:pPr>
            <w:r>
              <w:t>17647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0034" w:rsidRDefault="00F4003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50000</w:t>
            </w:r>
          </w:p>
          <w:p w:rsidR="00F40034" w:rsidRDefault="00F40034">
            <w:pPr>
              <w:shd w:val="clear" w:color="auto" w:fill="FFFFFF"/>
              <w:rPr>
                <w:sz w:val="24"/>
                <w:szCs w:val="24"/>
              </w:rPr>
            </w:pPr>
            <w:r>
              <w:t>17647</w:t>
            </w:r>
          </w:p>
        </w:tc>
      </w:tr>
      <w:tr w:rsidR="00F40034" w:rsidTr="00F40034">
        <w:trPr>
          <w:trHeight w:hRule="exact" w:val="341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034" w:rsidRDefault="00F4003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0034" w:rsidRDefault="00F40034">
            <w:pPr>
              <w:shd w:val="clear" w:color="auto" w:fill="FFFFFF"/>
              <w:ind w:left="845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034" w:rsidRDefault="00F4003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0034" w:rsidRDefault="00F40034">
            <w:pPr>
              <w:shd w:val="clear" w:color="auto" w:fill="FFFFFF"/>
              <w:rPr>
                <w:sz w:val="24"/>
                <w:szCs w:val="24"/>
              </w:rPr>
            </w:pPr>
            <w:r>
              <w:t>1853542,16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034" w:rsidRDefault="00F4003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1846098,57</w:t>
            </w:r>
          </w:p>
          <w:p w:rsidR="00F40034" w:rsidRDefault="00F4003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034" w:rsidRDefault="00F4003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1846098,57</w:t>
            </w:r>
          </w:p>
          <w:p w:rsidR="00F40034" w:rsidRDefault="00F40034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F40034" w:rsidRDefault="00F40034" w:rsidP="00284380">
      <w:pPr>
        <w:spacing w:line="240" w:lineRule="auto"/>
      </w:pPr>
    </w:p>
    <w:p w:rsidR="00CD6855" w:rsidRDefault="00CD6855" w:rsidP="00284380">
      <w:pPr>
        <w:spacing w:line="240" w:lineRule="auto"/>
      </w:pPr>
    </w:p>
    <w:p w:rsidR="00D73868" w:rsidRDefault="00D73868" w:rsidP="00284380">
      <w:pPr>
        <w:spacing w:line="240" w:lineRule="auto"/>
      </w:pPr>
    </w:p>
    <w:p w:rsidR="00CC73DD" w:rsidRDefault="00CC73DD" w:rsidP="00CC73DD">
      <w:pPr>
        <w:spacing w:line="240" w:lineRule="auto"/>
      </w:pPr>
      <w:r>
        <w:t xml:space="preserve">4.Сведения об особенностях ведения бухгалтерского учета </w:t>
      </w:r>
      <w:r w:rsidRPr="00076B2E">
        <w:t xml:space="preserve">  </w:t>
      </w:r>
    </w:p>
    <w:tbl>
      <w:tblPr>
        <w:tblStyle w:val="a3"/>
        <w:tblW w:w="0" w:type="auto"/>
        <w:tblLayout w:type="fixed"/>
        <w:tblLook w:val="04A0"/>
      </w:tblPr>
      <w:tblGrid>
        <w:gridCol w:w="2660"/>
        <w:gridCol w:w="1276"/>
        <w:gridCol w:w="3242"/>
        <w:gridCol w:w="2393"/>
      </w:tblGrid>
      <w:tr w:rsidR="00CC73DD" w:rsidTr="00701885">
        <w:tc>
          <w:tcPr>
            <w:tcW w:w="2660" w:type="dxa"/>
          </w:tcPr>
          <w:p w:rsidR="00CC73DD" w:rsidRDefault="00CC73DD" w:rsidP="00701885">
            <w:r>
              <w:t>Наименование объекта учета</w:t>
            </w:r>
          </w:p>
        </w:tc>
        <w:tc>
          <w:tcPr>
            <w:tcW w:w="1276" w:type="dxa"/>
          </w:tcPr>
          <w:p w:rsidR="00CC73DD" w:rsidRDefault="00CC73DD" w:rsidP="00701885">
            <w:r>
              <w:t>Код счета бухгалтерского учета</w:t>
            </w:r>
          </w:p>
        </w:tc>
        <w:tc>
          <w:tcPr>
            <w:tcW w:w="3242" w:type="dxa"/>
          </w:tcPr>
          <w:p w:rsidR="00CC73DD" w:rsidRDefault="00CC73DD" w:rsidP="00701885">
            <w:proofErr w:type="spellStart"/>
            <w:r>
              <w:t>Хар-ка</w:t>
            </w:r>
            <w:proofErr w:type="spellEnd"/>
            <w:r>
              <w:t xml:space="preserve"> метода оценки и момент отражения операций в учете</w:t>
            </w:r>
          </w:p>
        </w:tc>
        <w:tc>
          <w:tcPr>
            <w:tcW w:w="2393" w:type="dxa"/>
          </w:tcPr>
          <w:p w:rsidR="00CC73DD" w:rsidRDefault="00CC73DD" w:rsidP="00701885">
            <w:r>
              <w:t>Правовое обоснование</w:t>
            </w:r>
          </w:p>
        </w:tc>
      </w:tr>
      <w:tr w:rsidR="00CC73DD" w:rsidTr="00701885">
        <w:tc>
          <w:tcPr>
            <w:tcW w:w="2660" w:type="dxa"/>
          </w:tcPr>
          <w:p w:rsidR="00CC73DD" w:rsidRDefault="00CC73DD" w:rsidP="00701885">
            <w:r>
              <w:t>Основные средства</w:t>
            </w:r>
          </w:p>
        </w:tc>
        <w:tc>
          <w:tcPr>
            <w:tcW w:w="1276" w:type="dxa"/>
          </w:tcPr>
          <w:p w:rsidR="00CC73DD" w:rsidRDefault="00CC73DD" w:rsidP="00701885">
            <w:r>
              <w:t>10100000</w:t>
            </w:r>
          </w:p>
        </w:tc>
        <w:tc>
          <w:tcPr>
            <w:tcW w:w="3242" w:type="dxa"/>
          </w:tcPr>
          <w:p w:rsidR="00CC73DD" w:rsidRDefault="00CC73DD" w:rsidP="00701885">
            <w:r>
              <w:t>по первоначальной стоимости в сумме фактических вложений на приобретение объекта, дата принятия к учету</w:t>
            </w:r>
          </w:p>
        </w:tc>
        <w:tc>
          <w:tcPr>
            <w:tcW w:w="2393" w:type="dxa"/>
          </w:tcPr>
          <w:p w:rsidR="00CC73DD" w:rsidRDefault="00CC73DD" w:rsidP="00701885">
            <w:r>
              <w:t>Инструкция по ведению бюджетного учета</w:t>
            </w:r>
          </w:p>
        </w:tc>
      </w:tr>
      <w:tr w:rsidR="00CC73DD" w:rsidTr="00701885">
        <w:tc>
          <w:tcPr>
            <w:tcW w:w="2660" w:type="dxa"/>
          </w:tcPr>
          <w:p w:rsidR="00CC73DD" w:rsidRDefault="00CC73DD" w:rsidP="00701885">
            <w:r>
              <w:lastRenderedPageBreak/>
              <w:t>Начисление амортизации</w:t>
            </w:r>
          </w:p>
        </w:tc>
        <w:tc>
          <w:tcPr>
            <w:tcW w:w="1276" w:type="dxa"/>
          </w:tcPr>
          <w:p w:rsidR="00CC73DD" w:rsidRDefault="00CC73DD" w:rsidP="00701885">
            <w:r>
              <w:t>10400000</w:t>
            </w:r>
          </w:p>
        </w:tc>
        <w:tc>
          <w:tcPr>
            <w:tcW w:w="3242" w:type="dxa"/>
          </w:tcPr>
          <w:p w:rsidR="00CC73DD" w:rsidRDefault="00CC73DD" w:rsidP="00701885">
            <w:r>
              <w:t>линейный метод, последний день месяца</w:t>
            </w:r>
          </w:p>
        </w:tc>
        <w:tc>
          <w:tcPr>
            <w:tcW w:w="2393" w:type="dxa"/>
          </w:tcPr>
          <w:p w:rsidR="00CC73DD" w:rsidRDefault="00CC73DD" w:rsidP="00701885">
            <w:r>
              <w:t>Инструкция по ведению бюджетного учета</w:t>
            </w:r>
          </w:p>
        </w:tc>
      </w:tr>
      <w:tr w:rsidR="00CC73DD" w:rsidTr="00701885">
        <w:tc>
          <w:tcPr>
            <w:tcW w:w="2660" w:type="dxa"/>
          </w:tcPr>
          <w:p w:rsidR="00CC73DD" w:rsidRDefault="00CC73DD" w:rsidP="00701885">
            <w:r>
              <w:t>Материальные запас</w:t>
            </w:r>
            <w:proofErr w:type="gramStart"/>
            <w:r>
              <w:t>ы(</w:t>
            </w:r>
            <w:proofErr w:type="gramEnd"/>
            <w:r>
              <w:t>списание, отпуск)</w:t>
            </w:r>
          </w:p>
        </w:tc>
        <w:tc>
          <w:tcPr>
            <w:tcW w:w="1276" w:type="dxa"/>
          </w:tcPr>
          <w:p w:rsidR="00CC73DD" w:rsidRDefault="00CC73DD" w:rsidP="00701885">
            <w:r>
              <w:t>10500000</w:t>
            </w:r>
          </w:p>
        </w:tc>
        <w:tc>
          <w:tcPr>
            <w:tcW w:w="3242" w:type="dxa"/>
          </w:tcPr>
          <w:p w:rsidR="00CC73DD" w:rsidRDefault="00CC73DD" w:rsidP="00701885">
            <w:r>
              <w:t xml:space="preserve">по </w:t>
            </w:r>
            <w:proofErr w:type="gramStart"/>
            <w:r>
              <w:t>средней</w:t>
            </w:r>
            <w:proofErr w:type="gramEnd"/>
            <w:r>
              <w:t xml:space="preserve"> фактической, дата списания</w:t>
            </w:r>
          </w:p>
        </w:tc>
        <w:tc>
          <w:tcPr>
            <w:tcW w:w="2393" w:type="dxa"/>
          </w:tcPr>
          <w:p w:rsidR="00CC73DD" w:rsidRDefault="00CC73DD" w:rsidP="00701885">
            <w:r>
              <w:t>Инструкция по ведению бюджетного учета</w:t>
            </w:r>
          </w:p>
        </w:tc>
      </w:tr>
      <w:tr w:rsidR="00CC73DD" w:rsidTr="00701885">
        <w:tc>
          <w:tcPr>
            <w:tcW w:w="2660" w:type="dxa"/>
          </w:tcPr>
          <w:p w:rsidR="00CC73DD" w:rsidRDefault="00CC73DD" w:rsidP="00701885">
            <w:r>
              <w:t>Материальные запас</w:t>
            </w:r>
            <w:proofErr w:type="gramStart"/>
            <w:r>
              <w:t>ы(</w:t>
            </w:r>
            <w:proofErr w:type="gramEnd"/>
            <w:r>
              <w:t>принятие к учету)</w:t>
            </w:r>
          </w:p>
        </w:tc>
        <w:tc>
          <w:tcPr>
            <w:tcW w:w="1276" w:type="dxa"/>
          </w:tcPr>
          <w:p w:rsidR="00CC73DD" w:rsidRDefault="00CC73DD" w:rsidP="00701885">
            <w:r>
              <w:t>10500000</w:t>
            </w:r>
          </w:p>
        </w:tc>
        <w:tc>
          <w:tcPr>
            <w:tcW w:w="3242" w:type="dxa"/>
          </w:tcPr>
          <w:p w:rsidR="00CC73DD" w:rsidRDefault="00CC73DD" w:rsidP="00701885">
            <w:r>
              <w:t xml:space="preserve">по фактическим затратам, дата </w:t>
            </w:r>
            <w:proofErr w:type="spellStart"/>
            <w:r>
              <w:t>оприходования</w:t>
            </w:r>
            <w:proofErr w:type="spellEnd"/>
          </w:p>
        </w:tc>
        <w:tc>
          <w:tcPr>
            <w:tcW w:w="2393" w:type="dxa"/>
          </w:tcPr>
          <w:p w:rsidR="00CC73DD" w:rsidRDefault="00CC73DD" w:rsidP="00701885">
            <w:r>
              <w:t>Инструкция по ведению бюджетного учета</w:t>
            </w:r>
          </w:p>
        </w:tc>
      </w:tr>
      <w:tr w:rsidR="00CC73DD" w:rsidTr="00701885">
        <w:tc>
          <w:tcPr>
            <w:tcW w:w="2660" w:type="dxa"/>
          </w:tcPr>
          <w:p w:rsidR="00CC73DD" w:rsidRDefault="00CC73DD" w:rsidP="00701885">
            <w:r>
              <w:t>Капитальные вложения в основные средства</w:t>
            </w:r>
          </w:p>
        </w:tc>
        <w:tc>
          <w:tcPr>
            <w:tcW w:w="1276" w:type="dxa"/>
          </w:tcPr>
          <w:p w:rsidR="00CC73DD" w:rsidRDefault="00CC73DD" w:rsidP="00701885">
            <w:r>
              <w:t>10601000</w:t>
            </w:r>
          </w:p>
        </w:tc>
        <w:tc>
          <w:tcPr>
            <w:tcW w:w="3242" w:type="dxa"/>
          </w:tcPr>
          <w:p w:rsidR="00CC73DD" w:rsidRDefault="00CC73DD" w:rsidP="00701885">
            <w:r>
              <w:t>по фактическим затратам, дата возникновения затрат</w:t>
            </w:r>
          </w:p>
        </w:tc>
        <w:tc>
          <w:tcPr>
            <w:tcW w:w="2393" w:type="dxa"/>
          </w:tcPr>
          <w:p w:rsidR="00CC73DD" w:rsidRDefault="00CC73DD" w:rsidP="00701885">
            <w:r>
              <w:t>Инструкция по ведению бюджетного учета</w:t>
            </w:r>
          </w:p>
        </w:tc>
      </w:tr>
      <w:tr w:rsidR="00CC73DD" w:rsidTr="00701885">
        <w:tc>
          <w:tcPr>
            <w:tcW w:w="2660" w:type="dxa"/>
          </w:tcPr>
          <w:p w:rsidR="00CC73DD" w:rsidRDefault="00CC73DD" w:rsidP="00701885">
            <w:r>
              <w:t xml:space="preserve">Поступление в бюджет по </w:t>
            </w:r>
            <w:proofErr w:type="spellStart"/>
            <w:r>
              <w:t>администрируемым</w:t>
            </w:r>
            <w:proofErr w:type="spellEnd"/>
            <w:r>
              <w:t xml:space="preserve"> платежам</w:t>
            </w:r>
          </w:p>
        </w:tc>
        <w:tc>
          <w:tcPr>
            <w:tcW w:w="1276" w:type="dxa"/>
          </w:tcPr>
          <w:p w:rsidR="00CC73DD" w:rsidRDefault="00CC73DD" w:rsidP="00701885">
            <w:r>
              <w:t>30405000</w:t>
            </w:r>
          </w:p>
        </w:tc>
        <w:tc>
          <w:tcPr>
            <w:tcW w:w="3242" w:type="dxa"/>
          </w:tcPr>
          <w:p w:rsidR="00CC73DD" w:rsidRDefault="00CC73DD" w:rsidP="00701885">
            <w:r>
              <w:t>по выписке</w:t>
            </w:r>
          </w:p>
        </w:tc>
        <w:tc>
          <w:tcPr>
            <w:tcW w:w="2393" w:type="dxa"/>
          </w:tcPr>
          <w:p w:rsidR="00CC73DD" w:rsidRDefault="00CC73DD" w:rsidP="00701885">
            <w:r>
              <w:t>Инструкция по ведению бюджетного учета</w:t>
            </w:r>
          </w:p>
        </w:tc>
      </w:tr>
      <w:tr w:rsidR="00CC73DD" w:rsidTr="00701885">
        <w:tc>
          <w:tcPr>
            <w:tcW w:w="2660" w:type="dxa"/>
          </w:tcPr>
          <w:p w:rsidR="00CC73DD" w:rsidRDefault="00CC73DD" w:rsidP="00701885">
            <w:r>
              <w:t>Результат финансовой деятельности</w:t>
            </w:r>
          </w:p>
        </w:tc>
        <w:tc>
          <w:tcPr>
            <w:tcW w:w="1276" w:type="dxa"/>
          </w:tcPr>
          <w:p w:rsidR="00CC73DD" w:rsidRDefault="00CC73DD" w:rsidP="00701885">
            <w:r>
              <w:t>40120200</w:t>
            </w:r>
          </w:p>
        </w:tc>
        <w:tc>
          <w:tcPr>
            <w:tcW w:w="3242" w:type="dxa"/>
          </w:tcPr>
          <w:p w:rsidR="00CC73DD" w:rsidRDefault="00CC73DD" w:rsidP="00701885">
            <w:r>
              <w:t>по методу начисления</w:t>
            </w:r>
          </w:p>
        </w:tc>
        <w:tc>
          <w:tcPr>
            <w:tcW w:w="2393" w:type="dxa"/>
          </w:tcPr>
          <w:p w:rsidR="00CC73DD" w:rsidRDefault="00CC73DD" w:rsidP="00701885">
            <w:r>
              <w:t>Инструкция по ведению бюджетного учета</w:t>
            </w:r>
          </w:p>
        </w:tc>
      </w:tr>
      <w:tr w:rsidR="00CC73DD" w:rsidTr="00701885">
        <w:tc>
          <w:tcPr>
            <w:tcW w:w="2660" w:type="dxa"/>
          </w:tcPr>
          <w:p w:rsidR="00CC73DD" w:rsidRDefault="00CC73DD" w:rsidP="00701885">
            <w:r>
              <w:t>Расходы</w:t>
            </w:r>
          </w:p>
        </w:tc>
        <w:tc>
          <w:tcPr>
            <w:tcW w:w="1276" w:type="dxa"/>
          </w:tcPr>
          <w:p w:rsidR="00CC73DD" w:rsidRDefault="00CC73DD" w:rsidP="00701885">
            <w:r>
              <w:t>40120200</w:t>
            </w:r>
          </w:p>
        </w:tc>
        <w:tc>
          <w:tcPr>
            <w:tcW w:w="3242" w:type="dxa"/>
          </w:tcPr>
          <w:p w:rsidR="00CC73DD" w:rsidRDefault="00CC73DD" w:rsidP="00701885">
            <w:r>
              <w:t>по методу начисления, по дате возникновения</w:t>
            </w:r>
          </w:p>
        </w:tc>
        <w:tc>
          <w:tcPr>
            <w:tcW w:w="2393" w:type="dxa"/>
          </w:tcPr>
          <w:p w:rsidR="00CC73DD" w:rsidRDefault="00CC73DD" w:rsidP="00701885">
            <w:r>
              <w:t>Инструкция по ведению бюджетного учета</w:t>
            </w:r>
          </w:p>
        </w:tc>
      </w:tr>
    </w:tbl>
    <w:p w:rsidR="00CC73DD" w:rsidRPr="00833649" w:rsidRDefault="00CC73DD" w:rsidP="00CC73DD"/>
    <w:p w:rsidR="00957C2D" w:rsidRDefault="00CC73DD" w:rsidP="00CC73DD">
      <w:pPr>
        <w:spacing w:line="240" w:lineRule="auto"/>
      </w:pPr>
      <w:r>
        <w:t>Сведения о результатах мероприятий внутреннего контроля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CC73DD" w:rsidTr="00701885">
        <w:tc>
          <w:tcPr>
            <w:tcW w:w="2392" w:type="dxa"/>
          </w:tcPr>
          <w:p w:rsidR="00CC73DD" w:rsidRDefault="00CC73DD" w:rsidP="00701885">
            <w:r>
              <w:t>Тип контрольных мероприятий</w:t>
            </w:r>
          </w:p>
        </w:tc>
        <w:tc>
          <w:tcPr>
            <w:tcW w:w="2393" w:type="dxa"/>
          </w:tcPr>
          <w:p w:rsidR="00CC73DD" w:rsidRDefault="00CC73DD" w:rsidP="00701885">
            <w:r>
              <w:t>Наименование мероприятия</w:t>
            </w:r>
          </w:p>
        </w:tc>
        <w:tc>
          <w:tcPr>
            <w:tcW w:w="2393" w:type="dxa"/>
          </w:tcPr>
          <w:p w:rsidR="00CC73DD" w:rsidRDefault="00CC73DD" w:rsidP="00701885">
            <w:r>
              <w:t>Выявленные нарушения</w:t>
            </w:r>
          </w:p>
        </w:tc>
        <w:tc>
          <w:tcPr>
            <w:tcW w:w="2393" w:type="dxa"/>
          </w:tcPr>
          <w:p w:rsidR="00CC73DD" w:rsidRDefault="00CC73DD" w:rsidP="00701885">
            <w:r>
              <w:t>Меры по устранению</w:t>
            </w:r>
          </w:p>
        </w:tc>
      </w:tr>
      <w:tr w:rsidR="00CC73DD" w:rsidTr="00701885">
        <w:tc>
          <w:tcPr>
            <w:tcW w:w="2392" w:type="dxa"/>
          </w:tcPr>
          <w:p w:rsidR="00CC73DD" w:rsidRDefault="00CC73DD" w:rsidP="00701885">
            <w:r>
              <w:t>Текущий</w:t>
            </w:r>
          </w:p>
        </w:tc>
        <w:tc>
          <w:tcPr>
            <w:tcW w:w="2393" w:type="dxa"/>
          </w:tcPr>
          <w:p w:rsidR="00CC73DD" w:rsidRDefault="00CC73DD" w:rsidP="00701885">
            <w:r>
              <w:t>1.Ежемесячные плановые и внеплановые проверки денежной наличности кассы.</w:t>
            </w:r>
          </w:p>
          <w:p w:rsidR="00CC73DD" w:rsidRDefault="00CC73DD" w:rsidP="00701885">
            <w:r>
              <w:t xml:space="preserve">2.Проверка соответствия остатков денежных средств в УФК с данными </w:t>
            </w:r>
            <w:proofErr w:type="spellStart"/>
            <w:r>
              <w:t>бух</w:t>
            </w:r>
            <w:proofErr w:type="gramStart"/>
            <w:r>
              <w:t>.у</w:t>
            </w:r>
            <w:proofErr w:type="gramEnd"/>
            <w:r>
              <w:t>чета</w:t>
            </w:r>
            <w:proofErr w:type="spellEnd"/>
          </w:p>
        </w:tc>
        <w:tc>
          <w:tcPr>
            <w:tcW w:w="2393" w:type="dxa"/>
          </w:tcPr>
          <w:p w:rsidR="00CC73DD" w:rsidRDefault="00CC73DD" w:rsidP="00701885">
            <w:r>
              <w:t>нет</w:t>
            </w:r>
          </w:p>
        </w:tc>
        <w:tc>
          <w:tcPr>
            <w:tcW w:w="2393" w:type="dxa"/>
          </w:tcPr>
          <w:p w:rsidR="00CC73DD" w:rsidRDefault="00CC73DD" w:rsidP="00701885"/>
        </w:tc>
      </w:tr>
    </w:tbl>
    <w:p w:rsidR="00CC73DD" w:rsidRDefault="00CC73DD" w:rsidP="00CC73DD">
      <w:pPr>
        <w:spacing w:line="240" w:lineRule="auto"/>
      </w:pPr>
    </w:p>
    <w:p w:rsidR="0000367E" w:rsidRDefault="00CC73DD" w:rsidP="00CC73DD">
      <w:pPr>
        <w:spacing w:line="240" w:lineRule="auto"/>
      </w:pPr>
      <w:r>
        <w:t>Сведения о проведении инвентаризации</w:t>
      </w:r>
    </w:p>
    <w:tbl>
      <w:tblPr>
        <w:tblStyle w:val="a3"/>
        <w:tblW w:w="0" w:type="auto"/>
        <w:tblLook w:val="04A0"/>
      </w:tblPr>
      <w:tblGrid>
        <w:gridCol w:w="1774"/>
        <w:gridCol w:w="1325"/>
        <w:gridCol w:w="1211"/>
        <w:gridCol w:w="1325"/>
        <w:gridCol w:w="1217"/>
        <w:gridCol w:w="1240"/>
        <w:gridCol w:w="1479"/>
      </w:tblGrid>
      <w:tr w:rsidR="00CC73DD" w:rsidTr="00701885">
        <w:tc>
          <w:tcPr>
            <w:tcW w:w="5468" w:type="dxa"/>
            <w:gridSpan w:val="4"/>
          </w:tcPr>
          <w:p w:rsidR="00CC73DD" w:rsidRDefault="00CC73DD" w:rsidP="00701885">
            <w:r>
              <w:t>Проведение инвентаризации</w:t>
            </w:r>
          </w:p>
        </w:tc>
        <w:tc>
          <w:tcPr>
            <w:tcW w:w="2735" w:type="dxa"/>
            <w:gridSpan w:val="2"/>
          </w:tcPr>
          <w:p w:rsidR="00CC73DD" w:rsidRDefault="00CC73DD" w:rsidP="00701885">
            <w:r>
              <w:t>Результат инвентаризации</w:t>
            </w:r>
          </w:p>
        </w:tc>
        <w:tc>
          <w:tcPr>
            <w:tcW w:w="1368" w:type="dxa"/>
          </w:tcPr>
          <w:p w:rsidR="00CC73DD" w:rsidRDefault="00CC73DD" w:rsidP="00701885">
            <w:r>
              <w:t>Меры по устранению</w:t>
            </w:r>
          </w:p>
        </w:tc>
      </w:tr>
      <w:tr w:rsidR="00CC73DD" w:rsidTr="00701885">
        <w:trPr>
          <w:trHeight w:val="136"/>
        </w:trPr>
        <w:tc>
          <w:tcPr>
            <w:tcW w:w="1367" w:type="dxa"/>
            <w:vMerge w:val="restart"/>
          </w:tcPr>
          <w:p w:rsidR="00CC73DD" w:rsidRDefault="00CC73DD" w:rsidP="00701885">
            <w:r>
              <w:t>причина</w:t>
            </w:r>
          </w:p>
        </w:tc>
        <w:tc>
          <w:tcPr>
            <w:tcW w:w="1367" w:type="dxa"/>
            <w:vMerge w:val="restart"/>
          </w:tcPr>
          <w:p w:rsidR="00CC73DD" w:rsidRDefault="00CC73DD" w:rsidP="00701885">
            <w:r>
              <w:t>дата</w:t>
            </w:r>
          </w:p>
        </w:tc>
        <w:tc>
          <w:tcPr>
            <w:tcW w:w="2734" w:type="dxa"/>
            <w:gridSpan w:val="2"/>
          </w:tcPr>
          <w:p w:rsidR="00CC73DD" w:rsidRDefault="00CC73DD" w:rsidP="00701885">
            <w:r>
              <w:t>Приказ о проведении</w:t>
            </w:r>
          </w:p>
        </w:tc>
        <w:tc>
          <w:tcPr>
            <w:tcW w:w="1367" w:type="dxa"/>
            <w:vMerge w:val="restart"/>
          </w:tcPr>
          <w:p w:rsidR="00CC73DD" w:rsidRDefault="00CC73DD" w:rsidP="00701885">
            <w:r>
              <w:t>Код счета</w:t>
            </w:r>
          </w:p>
        </w:tc>
        <w:tc>
          <w:tcPr>
            <w:tcW w:w="1368" w:type="dxa"/>
            <w:vMerge w:val="restart"/>
          </w:tcPr>
          <w:p w:rsidR="00CC73DD" w:rsidRDefault="00CC73DD" w:rsidP="00701885">
            <w:r>
              <w:t>Сумма</w:t>
            </w:r>
          </w:p>
        </w:tc>
        <w:tc>
          <w:tcPr>
            <w:tcW w:w="1368" w:type="dxa"/>
            <w:vMerge w:val="restart"/>
          </w:tcPr>
          <w:p w:rsidR="00CC73DD" w:rsidRDefault="00CC73DD" w:rsidP="00701885"/>
        </w:tc>
      </w:tr>
      <w:tr w:rsidR="00CC73DD" w:rsidTr="00701885">
        <w:trPr>
          <w:trHeight w:val="136"/>
        </w:trPr>
        <w:tc>
          <w:tcPr>
            <w:tcW w:w="1367" w:type="dxa"/>
            <w:vMerge/>
          </w:tcPr>
          <w:p w:rsidR="00CC73DD" w:rsidRDefault="00CC73DD" w:rsidP="00701885"/>
        </w:tc>
        <w:tc>
          <w:tcPr>
            <w:tcW w:w="1367" w:type="dxa"/>
            <w:vMerge/>
          </w:tcPr>
          <w:p w:rsidR="00CC73DD" w:rsidRDefault="00CC73DD" w:rsidP="00701885"/>
        </w:tc>
        <w:tc>
          <w:tcPr>
            <w:tcW w:w="1367" w:type="dxa"/>
          </w:tcPr>
          <w:p w:rsidR="00CC73DD" w:rsidRDefault="00CC73DD" w:rsidP="00701885">
            <w:r>
              <w:t>номер</w:t>
            </w:r>
          </w:p>
        </w:tc>
        <w:tc>
          <w:tcPr>
            <w:tcW w:w="1367" w:type="dxa"/>
          </w:tcPr>
          <w:p w:rsidR="00CC73DD" w:rsidRDefault="00CC73DD" w:rsidP="00701885">
            <w:r>
              <w:t>дата</w:t>
            </w:r>
          </w:p>
        </w:tc>
        <w:tc>
          <w:tcPr>
            <w:tcW w:w="1367" w:type="dxa"/>
            <w:vMerge/>
          </w:tcPr>
          <w:p w:rsidR="00CC73DD" w:rsidRDefault="00CC73DD" w:rsidP="00701885"/>
        </w:tc>
        <w:tc>
          <w:tcPr>
            <w:tcW w:w="1368" w:type="dxa"/>
            <w:vMerge/>
          </w:tcPr>
          <w:p w:rsidR="00CC73DD" w:rsidRDefault="00CC73DD" w:rsidP="00701885"/>
        </w:tc>
        <w:tc>
          <w:tcPr>
            <w:tcW w:w="1368" w:type="dxa"/>
            <w:vMerge/>
          </w:tcPr>
          <w:p w:rsidR="00CC73DD" w:rsidRDefault="00CC73DD" w:rsidP="00701885"/>
        </w:tc>
      </w:tr>
      <w:tr w:rsidR="00CC73DD" w:rsidTr="00701885">
        <w:trPr>
          <w:trHeight w:val="136"/>
        </w:trPr>
        <w:tc>
          <w:tcPr>
            <w:tcW w:w="1367" w:type="dxa"/>
          </w:tcPr>
          <w:p w:rsidR="00CC73DD" w:rsidRDefault="00CC73DD" w:rsidP="00701885">
            <w:r>
              <w:t>Инвентаризация по объектам нефинансовых активов</w:t>
            </w:r>
          </w:p>
        </w:tc>
        <w:tc>
          <w:tcPr>
            <w:tcW w:w="1367" w:type="dxa"/>
          </w:tcPr>
          <w:p w:rsidR="00CC73DD" w:rsidRDefault="00F40034" w:rsidP="000A44F3">
            <w:r>
              <w:t>13.11.2018</w:t>
            </w:r>
          </w:p>
        </w:tc>
        <w:tc>
          <w:tcPr>
            <w:tcW w:w="1367" w:type="dxa"/>
          </w:tcPr>
          <w:p w:rsidR="00CC73DD" w:rsidRDefault="00F40034" w:rsidP="00701885">
            <w:r>
              <w:t>101</w:t>
            </w:r>
          </w:p>
        </w:tc>
        <w:tc>
          <w:tcPr>
            <w:tcW w:w="1367" w:type="dxa"/>
          </w:tcPr>
          <w:p w:rsidR="00CC73DD" w:rsidRDefault="00F40034" w:rsidP="00701885">
            <w:r>
              <w:t>13.11.2018</w:t>
            </w:r>
          </w:p>
        </w:tc>
        <w:tc>
          <w:tcPr>
            <w:tcW w:w="1367" w:type="dxa"/>
          </w:tcPr>
          <w:p w:rsidR="00CC73DD" w:rsidRDefault="00CC73DD" w:rsidP="00701885"/>
        </w:tc>
        <w:tc>
          <w:tcPr>
            <w:tcW w:w="1368" w:type="dxa"/>
          </w:tcPr>
          <w:p w:rsidR="00CC73DD" w:rsidRDefault="00CC73DD" w:rsidP="00701885"/>
        </w:tc>
        <w:tc>
          <w:tcPr>
            <w:tcW w:w="1368" w:type="dxa"/>
          </w:tcPr>
          <w:p w:rsidR="00A211DF" w:rsidRDefault="00CC73DD" w:rsidP="00701885">
            <w:r>
              <w:t>Расхождений нет</w:t>
            </w:r>
          </w:p>
          <w:p w:rsidR="00CC73DD" w:rsidRDefault="00CC73DD" w:rsidP="00701885"/>
        </w:tc>
      </w:tr>
      <w:tr w:rsidR="00A211DF" w:rsidTr="00701885">
        <w:trPr>
          <w:trHeight w:val="136"/>
        </w:trPr>
        <w:tc>
          <w:tcPr>
            <w:tcW w:w="1367" w:type="dxa"/>
          </w:tcPr>
          <w:p w:rsidR="00A211DF" w:rsidRDefault="00A211DF" w:rsidP="00701885">
            <w:r>
              <w:t>Инвентаризация расчетов с поставщиками и подрядчиками</w:t>
            </w:r>
          </w:p>
        </w:tc>
        <w:tc>
          <w:tcPr>
            <w:tcW w:w="1367" w:type="dxa"/>
          </w:tcPr>
          <w:p w:rsidR="00A211DF" w:rsidRDefault="000A44F3" w:rsidP="00701885">
            <w:r>
              <w:t>15</w:t>
            </w:r>
            <w:r w:rsidR="00A211DF">
              <w:t>.</w:t>
            </w:r>
            <w:r w:rsidR="00F40034">
              <w:t>11.2018</w:t>
            </w:r>
          </w:p>
        </w:tc>
        <w:tc>
          <w:tcPr>
            <w:tcW w:w="1367" w:type="dxa"/>
          </w:tcPr>
          <w:p w:rsidR="00A211DF" w:rsidRDefault="00F40034" w:rsidP="00701885">
            <w:r>
              <w:t>101</w:t>
            </w:r>
          </w:p>
        </w:tc>
        <w:tc>
          <w:tcPr>
            <w:tcW w:w="1367" w:type="dxa"/>
          </w:tcPr>
          <w:p w:rsidR="00A211DF" w:rsidRDefault="00F40034" w:rsidP="00701885">
            <w:r>
              <w:t>13.11.2018</w:t>
            </w:r>
          </w:p>
        </w:tc>
        <w:tc>
          <w:tcPr>
            <w:tcW w:w="1367" w:type="dxa"/>
          </w:tcPr>
          <w:p w:rsidR="00A211DF" w:rsidRDefault="00A211DF" w:rsidP="00701885"/>
        </w:tc>
        <w:tc>
          <w:tcPr>
            <w:tcW w:w="1368" w:type="dxa"/>
          </w:tcPr>
          <w:p w:rsidR="00A211DF" w:rsidRDefault="00A211DF" w:rsidP="00701885"/>
        </w:tc>
        <w:tc>
          <w:tcPr>
            <w:tcW w:w="1368" w:type="dxa"/>
          </w:tcPr>
          <w:p w:rsidR="00A211DF" w:rsidRDefault="00A211DF" w:rsidP="00701885">
            <w:r>
              <w:t>Расхождений нет</w:t>
            </w:r>
          </w:p>
        </w:tc>
      </w:tr>
    </w:tbl>
    <w:p w:rsidR="00CC73DD" w:rsidRDefault="00CC73DD" w:rsidP="00CC73DD">
      <w:pPr>
        <w:spacing w:line="240" w:lineRule="auto"/>
      </w:pPr>
    </w:p>
    <w:p w:rsidR="00957C2D" w:rsidRDefault="00957C2D" w:rsidP="00CC73DD">
      <w:pPr>
        <w:spacing w:line="240" w:lineRule="auto"/>
      </w:pPr>
    </w:p>
    <w:p w:rsidR="00957C2D" w:rsidRDefault="00957C2D" w:rsidP="00CC73DD">
      <w:pPr>
        <w:spacing w:line="240" w:lineRule="auto"/>
      </w:pPr>
    </w:p>
    <w:p w:rsidR="0000367E" w:rsidRDefault="00CC73DD" w:rsidP="00CC73DD">
      <w:pPr>
        <w:spacing w:line="240" w:lineRule="auto"/>
      </w:pPr>
      <w:r>
        <w:t>Сведения о результатах внешних контрольных мероприятий</w:t>
      </w: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B300CF" w:rsidTr="00701885">
        <w:tc>
          <w:tcPr>
            <w:tcW w:w="1914" w:type="dxa"/>
          </w:tcPr>
          <w:p w:rsidR="00CC73DD" w:rsidRDefault="00CC73DD" w:rsidP="00701885">
            <w:r>
              <w:t>Дата проверки</w:t>
            </w:r>
          </w:p>
        </w:tc>
        <w:tc>
          <w:tcPr>
            <w:tcW w:w="1914" w:type="dxa"/>
          </w:tcPr>
          <w:p w:rsidR="00CC73DD" w:rsidRDefault="00CC73DD" w:rsidP="00701885">
            <w:r>
              <w:t xml:space="preserve">Наименование </w:t>
            </w:r>
            <w:proofErr w:type="spellStart"/>
            <w:r>
              <w:t>контр</w:t>
            </w:r>
            <w:proofErr w:type="gramStart"/>
            <w:r>
              <w:t>.о</w:t>
            </w:r>
            <w:proofErr w:type="gramEnd"/>
            <w:r>
              <w:t>ргана</w:t>
            </w:r>
            <w:proofErr w:type="spellEnd"/>
          </w:p>
        </w:tc>
        <w:tc>
          <w:tcPr>
            <w:tcW w:w="1914" w:type="dxa"/>
          </w:tcPr>
          <w:p w:rsidR="00CC73DD" w:rsidRDefault="00CC73DD" w:rsidP="00701885">
            <w:r>
              <w:t>Тема проверки</w:t>
            </w:r>
          </w:p>
        </w:tc>
        <w:tc>
          <w:tcPr>
            <w:tcW w:w="1914" w:type="dxa"/>
          </w:tcPr>
          <w:p w:rsidR="00CC73DD" w:rsidRDefault="00CC73DD" w:rsidP="00701885">
            <w:r>
              <w:t>Результаты проверки</w:t>
            </w:r>
          </w:p>
        </w:tc>
        <w:tc>
          <w:tcPr>
            <w:tcW w:w="1915" w:type="dxa"/>
          </w:tcPr>
          <w:p w:rsidR="00CC73DD" w:rsidRDefault="00CC73DD" w:rsidP="00701885">
            <w:r>
              <w:t>Меры по результатам проверки</w:t>
            </w:r>
          </w:p>
        </w:tc>
      </w:tr>
      <w:tr w:rsidR="00B300CF" w:rsidTr="00701885">
        <w:tc>
          <w:tcPr>
            <w:tcW w:w="1914" w:type="dxa"/>
          </w:tcPr>
          <w:p w:rsidR="00CC73DD" w:rsidRDefault="00CC73DD" w:rsidP="00701885"/>
        </w:tc>
        <w:tc>
          <w:tcPr>
            <w:tcW w:w="1914" w:type="dxa"/>
          </w:tcPr>
          <w:p w:rsidR="00CC73DD" w:rsidRDefault="00CC73DD" w:rsidP="00701885"/>
        </w:tc>
        <w:tc>
          <w:tcPr>
            <w:tcW w:w="1914" w:type="dxa"/>
          </w:tcPr>
          <w:p w:rsidR="00CC73DD" w:rsidRDefault="00CC73DD" w:rsidP="00701885"/>
        </w:tc>
        <w:tc>
          <w:tcPr>
            <w:tcW w:w="1914" w:type="dxa"/>
          </w:tcPr>
          <w:p w:rsidR="00CC73DD" w:rsidRDefault="00CC73DD" w:rsidP="00701885"/>
        </w:tc>
        <w:tc>
          <w:tcPr>
            <w:tcW w:w="1915" w:type="dxa"/>
          </w:tcPr>
          <w:p w:rsidR="00CC73DD" w:rsidRDefault="00CC73DD" w:rsidP="00701885"/>
        </w:tc>
      </w:tr>
    </w:tbl>
    <w:p w:rsidR="00CC73DD" w:rsidRDefault="00CC73DD" w:rsidP="00CC73DD">
      <w:pPr>
        <w:spacing w:line="240" w:lineRule="auto"/>
      </w:pPr>
    </w:p>
    <w:p w:rsidR="00CC73DD" w:rsidRDefault="00CC73DD" w:rsidP="00284380">
      <w:pPr>
        <w:spacing w:line="240" w:lineRule="auto"/>
      </w:pPr>
    </w:p>
    <w:p w:rsidR="0000367E" w:rsidRDefault="0000367E" w:rsidP="00284380">
      <w:pPr>
        <w:spacing w:line="240" w:lineRule="auto"/>
      </w:pPr>
    </w:p>
    <w:p w:rsidR="009524C9" w:rsidRDefault="00CC73DD" w:rsidP="00284380">
      <w:pPr>
        <w:spacing w:line="240" w:lineRule="auto"/>
      </w:pPr>
      <w:r>
        <w:t>Раздел 5</w:t>
      </w:r>
      <w:r w:rsidR="009524C9">
        <w:t>. Анализ показателей отчетности учреждения.</w:t>
      </w:r>
    </w:p>
    <w:p w:rsidR="00937200" w:rsidRDefault="009524C9" w:rsidP="00284380">
      <w:pPr>
        <w:spacing w:line="240" w:lineRule="auto"/>
      </w:pPr>
      <w:r w:rsidRPr="009524C9">
        <w:t>Согласно сведениям об остатках денежных средств на счетах получателя средств бюджета в Учреждении имеются следующие остатки денежных средств на лицевом счете, открытом для субсидий на выполнен</w:t>
      </w:r>
      <w:r w:rsidR="00551389">
        <w:t>ие муниципального зад</w:t>
      </w:r>
      <w:r w:rsidR="00BE4112">
        <w:t>ания -979701,25 руб. в т.ч.:</w:t>
      </w:r>
    </w:p>
    <w:p w:rsidR="00175ED9" w:rsidRDefault="00BE4112" w:rsidP="00284380">
      <w:pPr>
        <w:spacing w:line="240" w:lineRule="auto"/>
      </w:pPr>
      <w:r>
        <w:t>Средства областного бюджета- 494236,18 руб.- образовались в результате экономии по заработной плате в группе дошкольников</w:t>
      </w:r>
      <w:r w:rsidR="00175ED9">
        <w:t>, планируется израсходовать на 211,213ст.-225500руб, на 310 ст</w:t>
      </w:r>
      <w:proofErr w:type="gramStart"/>
      <w:r w:rsidR="00175ED9">
        <w:t>.н</w:t>
      </w:r>
      <w:proofErr w:type="gramEnd"/>
      <w:r w:rsidR="00175ED9">
        <w:t>а приобретение основных средств-268736,18руб.</w:t>
      </w:r>
    </w:p>
    <w:p w:rsidR="00175ED9" w:rsidRDefault="00175ED9" w:rsidP="00284380">
      <w:pPr>
        <w:spacing w:line="240" w:lineRule="auto"/>
      </w:pPr>
      <w:r>
        <w:t xml:space="preserve">Средства местного бюджета-485465,07руб.- 211,213ст.-36400,59- экономия по </w:t>
      </w:r>
      <w:proofErr w:type="spellStart"/>
      <w:r>
        <w:t>з</w:t>
      </w:r>
      <w:proofErr w:type="spellEnd"/>
      <w:r>
        <w:t>/плате</w:t>
      </w:r>
    </w:p>
    <w:p w:rsidR="00175ED9" w:rsidRDefault="00175ED9" w:rsidP="00284380">
      <w:pPr>
        <w:spacing w:line="240" w:lineRule="auto"/>
      </w:pPr>
      <w:r>
        <w:t xml:space="preserve">                                                                                           221-1475,04 -счета за декабрь в январе</w:t>
      </w:r>
    </w:p>
    <w:p w:rsidR="001B6E94" w:rsidRDefault="00175ED9" w:rsidP="00284380">
      <w:pPr>
        <w:spacing w:line="240" w:lineRule="auto"/>
      </w:pPr>
      <w:r>
        <w:t xml:space="preserve">                                                                                           223-356694,79-счета за декабрь в январе</w:t>
      </w:r>
      <w:r w:rsidR="001B6E94">
        <w:t>, экономия по ассенизации, т.к. качали дренажными насосами</w:t>
      </w:r>
    </w:p>
    <w:p w:rsidR="001B6E94" w:rsidRDefault="001B6E94" w:rsidP="00284380">
      <w:pPr>
        <w:spacing w:line="240" w:lineRule="auto"/>
      </w:pPr>
      <w:r>
        <w:t xml:space="preserve">                                                                                           225-10949,07</w:t>
      </w:r>
      <w:r w:rsidR="002B3249">
        <w:t xml:space="preserve">-экономия по ремонтам и </w:t>
      </w:r>
      <w:proofErr w:type="spellStart"/>
      <w:r w:rsidR="002B3249">
        <w:t>содерж</w:t>
      </w:r>
      <w:proofErr w:type="spellEnd"/>
      <w:r w:rsidR="002B3249">
        <w:t>.</w:t>
      </w:r>
    </w:p>
    <w:p w:rsidR="001B6E94" w:rsidRDefault="001B6E94" w:rsidP="00284380">
      <w:pPr>
        <w:spacing w:line="240" w:lineRule="auto"/>
      </w:pPr>
      <w:r>
        <w:t xml:space="preserve">                                                                                           226-5394,66</w:t>
      </w:r>
      <w:r w:rsidR="002B3249">
        <w:t>- экономия по услугам</w:t>
      </w:r>
    </w:p>
    <w:p w:rsidR="001B6E94" w:rsidRDefault="001B6E94" w:rsidP="00284380">
      <w:pPr>
        <w:spacing w:line="240" w:lineRule="auto"/>
      </w:pPr>
      <w:r>
        <w:t xml:space="preserve">                                                                                           340-70767,24- экономия по бензину</w:t>
      </w:r>
    </w:p>
    <w:p w:rsidR="001B6E94" w:rsidRDefault="001B6E94" w:rsidP="00284380">
      <w:pPr>
        <w:spacing w:line="240" w:lineRule="auto"/>
      </w:pPr>
      <w:r>
        <w:t xml:space="preserve">                                                                                           290-3783,68- экономия по налогам.</w:t>
      </w:r>
    </w:p>
    <w:p w:rsidR="001B6E94" w:rsidRDefault="001B6E94" w:rsidP="00284380">
      <w:pPr>
        <w:spacing w:line="240" w:lineRule="auto"/>
      </w:pPr>
      <w:r>
        <w:t>Планируется израсходовать на ремонт столовой и приобретение оборудования для школы:</w:t>
      </w:r>
    </w:p>
    <w:p w:rsidR="001B6E94" w:rsidRDefault="001B6E94" w:rsidP="00284380">
      <w:pPr>
        <w:spacing w:line="240" w:lineRule="auto"/>
      </w:pPr>
      <w:r>
        <w:t xml:space="preserve"> 225ст.-325465,07</w:t>
      </w:r>
    </w:p>
    <w:p w:rsidR="00175ED9" w:rsidRDefault="001B6E94" w:rsidP="00284380">
      <w:pPr>
        <w:spacing w:line="240" w:lineRule="auto"/>
      </w:pPr>
      <w:r>
        <w:t xml:space="preserve">310ст.-160000,00 </w:t>
      </w:r>
      <w:r w:rsidR="00175ED9">
        <w:t xml:space="preserve"> </w:t>
      </w:r>
    </w:p>
    <w:p w:rsidR="00BE4112" w:rsidRDefault="00175ED9" w:rsidP="00284380">
      <w:pPr>
        <w:spacing w:line="240" w:lineRule="auto"/>
      </w:pPr>
      <w:r>
        <w:t xml:space="preserve">                                                                                                 </w:t>
      </w:r>
      <w:r w:rsidR="00BE4112">
        <w:t xml:space="preserve"> </w:t>
      </w:r>
    </w:p>
    <w:p w:rsidR="002075A6" w:rsidRDefault="001578C0" w:rsidP="00284380">
      <w:pPr>
        <w:spacing w:line="240" w:lineRule="auto"/>
      </w:pPr>
      <w:r>
        <w:t>6</w:t>
      </w:r>
      <w:r w:rsidR="002075A6">
        <w:t xml:space="preserve">.Прочие </w:t>
      </w:r>
      <w:r w:rsidR="00ED2443">
        <w:t>вопросы деятельности учреждени</w:t>
      </w:r>
      <w:r w:rsidR="00957C2D">
        <w:t>я</w:t>
      </w:r>
    </w:p>
    <w:p w:rsidR="008850C9" w:rsidRPr="001578C0" w:rsidRDefault="008850C9" w:rsidP="00284380">
      <w:pPr>
        <w:spacing w:line="240" w:lineRule="auto"/>
        <w:rPr>
          <w:b/>
        </w:rPr>
      </w:pPr>
      <w:r w:rsidRPr="001578C0">
        <w:rPr>
          <w:b/>
        </w:rPr>
        <w:t>Расшифровка ф.0503710</w:t>
      </w:r>
    </w:p>
    <w:p w:rsidR="00145D90" w:rsidRDefault="00145D90" w:rsidP="00145D90">
      <w:r>
        <w:t xml:space="preserve">                                      Деятельность с целевыми средствами</w:t>
      </w:r>
    </w:p>
    <w:p w:rsidR="009D29FC" w:rsidRDefault="009D29FC" w:rsidP="00145D90">
      <w:r>
        <w:t xml:space="preserve">0702000000000011140120211-41737,43-з/плата несовершеннолетних на </w:t>
      </w:r>
      <w:proofErr w:type="spellStart"/>
      <w:r>
        <w:t>врем</w:t>
      </w:r>
      <w:proofErr w:type="gramStart"/>
      <w:r>
        <w:t>.р</w:t>
      </w:r>
      <w:proofErr w:type="gramEnd"/>
      <w:r>
        <w:t>абочие</w:t>
      </w:r>
      <w:proofErr w:type="spellEnd"/>
      <w:r>
        <w:t xml:space="preserve"> места</w:t>
      </w:r>
    </w:p>
    <w:p w:rsidR="009D29FC" w:rsidRDefault="009D29FC" w:rsidP="00145D90">
      <w:r>
        <w:t xml:space="preserve">0702000000000011940120213-12604,72-начисленияна </w:t>
      </w:r>
      <w:proofErr w:type="spellStart"/>
      <w:r>
        <w:t>з</w:t>
      </w:r>
      <w:proofErr w:type="spellEnd"/>
      <w:r>
        <w:t>/плату несов</w:t>
      </w:r>
      <w:proofErr w:type="gramStart"/>
      <w:r>
        <w:t>.н</w:t>
      </w:r>
      <w:proofErr w:type="gramEnd"/>
      <w:r>
        <w:t xml:space="preserve">а </w:t>
      </w:r>
      <w:proofErr w:type="spellStart"/>
      <w:r>
        <w:t>врем.рабочие</w:t>
      </w:r>
      <w:proofErr w:type="spellEnd"/>
      <w:r>
        <w:t xml:space="preserve"> места</w:t>
      </w:r>
    </w:p>
    <w:p w:rsidR="00145D90" w:rsidRDefault="00145D90" w:rsidP="00145D90">
      <w:r>
        <w:t>0702</w:t>
      </w:r>
      <w:r w:rsidR="009D29FC">
        <w:t>000000000024440120225- 776344,42- ремонт столовой в здании школы</w:t>
      </w:r>
    </w:p>
    <w:p w:rsidR="00145D90" w:rsidRDefault="00145D90" w:rsidP="00145D90">
      <w:r>
        <w:lastRenderedPageBreak/>
        <w:t>0702</w:t>
      </w:r>
      <w:r w:rsidR="009D29FC">
        <w:t>000000000024440120272- 466603,90</w:t>
      </w:r>
      <w:r>
        <w:t xml:space="preserve">-списание продуктов питания для бесплатного питания  учащихся  </w:t>
      </w:r>
    </w:p>
    <w:p w:rsidR="00145D90" w:rsidRDefault="00145D90" w:rsidP="00145D90">
      <w:r>
        <w:t xml:space="preserve">                                   Деятельность по </w:t>
      </w:r>
      <w:proofErr w:type="spellStart"/>
      <w:r>
        <w:t>госуд</w:t>
      </w:r>
      <w:proofErr w:type="gramStart"/>
      <w:r>
        <w:t>.м</w:t>
      </w:r>
      <w:proofErr w:type="gramEnd"/>
      <w:r>
        <w:t>униц.заданию</w:t>
      </w:r>
      <w:proofErr w:type="spellEnd"/>
      <w:r w:rsidR="009D29FC">
        <w:t xml:space="preserve"> </w:t>
      </w:r>
    </w:p>
    <w:p w:rsidR="009D29FC" w:rsidRDefault="009D29FC" w:rsidP="00145D90">
      <w:r>
        <w:t>0701000000000011140120211-126215- резервы отпусков</w:t>
      </w:r>
    </w:p>
    <w:p w:rsidR="009D29FC" w:rsidRDefault="009D29FC" w:rsidP="00145D90">
      <w:r>
        <w:t>0701000000000011940120213-</w:t>
      </w:r>
      <w:r w:rsidR="00A1087B">
        <w:t>35440-резервы отпусков</w:t>
      </w:r>
    </w:p>
    <w:p w:rsidR="00A1087B" w:rsidRDefault="00A1087B" w:rsidP="00A1087B">
      <w:r>
        <w:t>0702000000000011140120211-1001844,75- резервы отпусков</w:t>
      </w:r>
    </w:p>
    <w:p w:rsidR="00A1087B" w:rsidRDefault="00A1087B" w:rsidP="00A1087B">
      <w:r>
        <w:t>0702000000000011940120213-305232,04-резервы отпусков</w:t>
      </w:r>
    </w:p>
    <w:p w:rsidR="00145D90" w:rsidRDefault="00145D90" w:rsidP="00145D90">
      <w:r>
        <w:t>07020000000000244</w:t>
      </w:r>
      <w:r w:rsidR="00A1087B">
        <w:t>40120271 -476035</w:t>
      </w:r>
      <w:r>
        <w:t>- списание амортизации машин и оборудования</w:t>
      </w:r>
    </w:p>
    <w:p w:rsidR="00145D90" w:rsidRDefault="00A1087B" w:rsidP="00145D90">
      <w:r>
        <w:t>0702000000000085140120291- 953138</w:t>
      </w:r>
      <w:r w:rsidR="00145D90">
        <w:t xml:space="preserve">- начисление налогов  на имущество и </w:t>
      </w:r>
      <w:proofErr w:type="gramStart"/>
      <w:r w:rsidR="00145D90">
        <w:t>земельного</w:t>
      </w:r>
      <w:proofErr w:type="gramEnd"/>
    </w:p>
    <w:p w:rsidR="00145D90" w:rsidRDefault="00A1087B" w:rsidP="00145D90">
      <w:r>
        <w:t>0702000000000085240120291- 9108</w:t>
      </w:r>
      <w:r w:rsidR="00145D90">
        <w:t>- начисление налога на трансп</w:t>
      </w:r>
      <w:proofErr w:type="gramStart"/>
      <w:r w:rsidR="00145D90">
        <w:t>.с</w:t>
      </w:r>
      <w:proofErr w:type="gramEnd"/>
      <w:r w:rsidR="00145D90">
        <w:t>редства</w:t>
      </w:r>
    </w:p>
    <w:p w:rsidR="00145D90" w:rsidRDefault="00145D90" w:rsidP="00145D90">
      <w:r>
        <w:t>07020000000000853</w:t>
      </w:r>
      <w:r w:rsidR="00A1087B">
        <w:t>40120291-12050,46- начи</w:t>
      </w:r>
      <w:r w:rsidR="00BF6C88">
        <w:t xml:space="preserve">сление платы за загряз. </w:t>
      </w:r>
      <w:proofErr w:type="spellStart"/>
      <w:r w:rsidR="00BF6C88">
        <w:t>окруж</w:t>
      </w:r>
      <w:proofErr w:type="gramStart"/>
      <w:r w:rsidR="00BF6C88">
        <w:t>.с</w:t>
      </w:r>
      <w:proofErr w:type="gramEnd"/>
      <w:r w:rsidR="00A1087B">
        <w:t>реды</w:t>
      </w:r>
      <w:proofErr w:type="spellEnd"/>
    </w:p>
    <w:p w:rsidR="00A1087B" w:rsidRDefault="00A1087B" w:rsidP="00A1087B">
      <w:r>
        <w:t>0702000000000085340120292- 689,35- начисление пени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979"/>
        <w:gridCol w:w="6460"/>
      </w:tblGrid>
      <w:tr w:rsidR="007A0DA7" w:rsidRPr="007A0DA7" w:rsidTr="00A268A1">
        <w:trPr>
          <w:trHeight w:val="475"/>
          <w:jc w:val="center"/>
        </w:trPr>
        <w:tc>
          <w:tcPr>
            <w:tcW w:w="3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0DA7" w:rsidRPr="007A0DA7" w:rsidRDefault="007A0DA7" w:rsidP="00A268A1">
            <w:pPr>
              <w:framePr w:wrap="notBeside" w:vAnchor="text" w:hAnchor="text" w:xAlign="center" w:y="1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A7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Корреспондирующий счет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0DA7" w:rsidRPr="007A0DA7" w:rsidRDefault="007A0DA7" w:rsidP="00A268A1">
            <w:pPr>
              <w:framePr w:wrap="notBeside" w:vAnchor="text" w:hAnchor="text" w:xAlign="center" w:y="1"/>
              <w:tabs>
                <w:tab w:val="left" w:pos="709"/>
              </w:tabs>
              <w:ind w:left="1900"/>
              <w:rPr>
                <w:rFonts w:ascii="Times New Roman" w:hAnsi="Times New Roman" w:cs="Times New Roman"/>
                <w:sz w:val="24"/>
                <w:szCs w:val="24"/>
              </w:rPr>
            </w:pPr>
            <w:r w:rsidRPr="007A0DA7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Код счета бюджетного учета</w:t>
            </w:r>
          </w:p>
        </w:tc>
      </w:tr>
    </w:tbl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979"/>
        <w:gridCol w:w="4022"/>
        <w:gridCol w:w="2438"/>
      </w:tblGrid>
      <w:tr w:rsidR="007A0DA7" w:rsidRPr="007A0DA7" w:rsidTr="00A268A1">
        <w:trPr>
          <w:trHeight w:val="720"/>
          <w:jc w:val="center"/>
        </w:trPr>
        <w:tc>
          <w:tcPr>
            <w:tcW w:w="3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DA7" w:rsidRPr="007A0DA7" w:rsidRDefault="007A0DA7" w:rsidP="00A26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0DA7" w:rsidRPr="007A0DA7" w:rsidRDefault="007A0DA7" w:rsidP="00A268A1">
            <w:pPr>
              <w:framePr w:wrap="notBeside" w:vAnchor="text" w:hAnchor="text" w:xAlign="center" w:y="1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A7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4 401 10 189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0DA7" w:rsidRPr="007A0DA7" w:rsidRDefault="007A0DA7" w:rsidP="00A268A1">
            <w:pPr>
              <w:framePr w:wrap="notBeside" w:vAnchor="text" w:hAnchor="text" w:xAlign="center" w:y="1"/>
              <w:tabs>
                <w:tab w:val="left" w:pos="709"/>
              </w:tabs>
              <w:ind w:left="840"/>
              <w:rPr>
                <w:rFonts w:ascii="Times New Roman" w:hAnsi="Times New Roman" w:cs="Times New Roman"/>
                <w:sz w:val="24"/>
                <w:szCs w:val="24"/>
              </w:rPr>
            </w:pPr>
            <w:r w:rsidRPr="007A0DA7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причина</w:t>
            </w:r>
          </w:p>
        </w:tc>
      </w:tr>
    </w:tbl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979"/>
        <w:gridCol w:w="4022"/>
        <w:gridCol w:w="2438"/>
      </w:tblGrid>
      <w:tr w:rsidR="007A0DA7" w:rsidRPr="007A0DA7" w:rsidTr="00A268A1">
        <w:trPr>
          <w:trHeight w:val="398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0DA7" w:rsidRPr="007A0DA7" w:rsidRDefault="007A0DA7" w:rsidP="00A268A1">
            <w:pPr>
              <w:framePr w:wrap="notBeside" w:vAnchor="text" w:hAnchor="text" w:xAlign="center" w:y="1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A7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0DA7" w:rsidRPr="007A0DA7" w:rsidRDefault="007A0DA7" w:rsidP="00A268A1">
            <w:pPr>
              <w:framePr w:wrap="notBeside" w:vAnchor="text" w:hAnchor="text" w:xAlign="center" w:y="1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A7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0DA7" w:rsidRPr="007A0DA7" w:rsidRDefault="007A0DA7" w:rsidP="00A268A1">
            <w:pPr>
              <w:framePr w:wrap="notBeside" w:vAnchor="text" w:hAnchor="text" w:xAlign="center" w:y="1"/>
              <w:tabs>
                <w:tab w:val="left" w:pos="709"/>
              </w:tabs>
              <w:ind w:left="1180"/>
              <w:rPr>
                <w:rFonts w:ascii="Times New Roman" w:hAnsi="Times New Roman" w:cs="Times New Roman"/>
                <w:sz w:val="24"/>
                <w:szCs w:val="24"/>
              </w:rPr>
            </w:pPr>
            <w:r w:rsidRPr="007A0DA7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A0DA7" w:rsidRPr="007A0DA7" w:rsidTr="00A268A1">
        <w:trPr>
          <w:trHeight w:val="625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0DA7" w:rsidRPr="007A0DA7" w:rsidRDefault="007A0DA7" w:rsidP="00A268A1">
            <w:pPr>
              <w:framePr w:wrap="notBeside" w:vAnchor="text" w:hAnchor="text" w:xAlign="center" w:y="1"/>
              <w:tabs>
                <w:tab w:val="left" w:pos="709"/>
              </w:tabs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A0DA7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Нефинансовые активы, всего,</w:t>
            </w:r>
          </w:p>
          <w:p w:rsidR="007A0DA7" w:rsidRPr="007A0DA7" w:rsidRDefault="007A0DA7" w:rsidP="00A268A1">
            <w:pPr>
              <w:framePr w:wrap="notBeside" w:vAnchor="text" w:hAnchor="text" w:xAlign="center" w:y="1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A7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в том числе по счетам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DA7" w:rsidRPr="007A0DA7" w:rsidRDefault="007A0DA7" w:rsidP="00A268A1">
            <w:pPr>
              <w:framePr w:wrap="notBeside" w:vAnchor="text" w:hAnchor="text" w:xAlign="center" w:y="1"/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0DA7">
              <w:rPr>
                <w:rFonts w:ascii="Times New Roman" w:hAnsi="Times New Roman" w:cs="Times New Roman"/>
                <w:sz w:val="24"/>
                <w:szCs w:val="24"/>
              </w:rPr>
              <w:t xml:space="preserve">           15776098,72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DA7" w:rsidRPr="007A0DA7" w:rsidRDefault="007A0DA7" w:rsidP="00A268A1">
            <w:pPr>
              <w:framePr w:wrap="notBeside" w:vAnchor="text" w:hAnchor="text" w:xAlign="center" w:y="1"/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0DA7">
              <w:rPr>
                <w:rFonts w:ascii="Times New Roman" w:hAnsi="Times New Roman" w:cs="Times New Roman"/>
                <w:sz w:val="24"/>
                <w:szCs w:val="24"/>
              </w:rPr>
              <w:t xml:space="preserve"> Получено</w:t>
            </w:r>
          </w:p>
          <w:p w:rsidR="007A0DA7" w:rsidRPr="007A0DA7" w:rsidRDefault="007A0DA7" w:rsidP="00A268A1">
            <w:pPr>
              <w:framePr w:wrap="notBeside" w:vAnchor="text" w:hAnchor="text" w:xAlign="center" w:y="1"/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0DA7">
              <w:rPr>
                <w:rFonts w:ascii="Times New Roman" w:hAnsi="Times New Roman" w:cs="Times New Roman"/>
                <w:sz w:val="24"/>
                <w:szCs w:val="24"/>
              </w:rPr>
              <w:t>безвозмездно</w:t>
            </w:r>
          </w:p>
        </w:tc>
      </w:tr>
      <w:tr w:rsidR="007A0DA7" w:rsidRPr="007A0DA7" w:rsidTr="00A268A1">
        <w:trPr>
          <w:trHeight w:val="466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0DA7" w:rsidRPr="007A0DA7" w:rsidRDefault="007A0DA7" w:rsidP="00A268A1">
            <w:pPr>
              <w:framePr w:wrap="notBeside" w:vAnchor="text" w:hAnchor="text" w:xAlign="center" w:y="1"/>
              <w:tabs>
                <w:tab w:val="left" w:pos="709"/>
              </w:tabs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A0DA7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410100000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DA7" w:rsidRPr="007A0DA7" w:rsidRDefault="007A0DA7" w:rsidP="00A268A1">
            <w:pPr>
              <w:framePr w:wrap="notBeside" w:vAnchor="text" w:hAnchor="text" w:xAlign="center" w:y="1"/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0DA7">
              <w:rPr>
                <w:rFonts w:ascii="Times New Roman" w:hAnsi="Times New Roman" w:cs="Times New Roman"/>
                <w:sz w:val="24"/>
                <w:szCs w:val="24"/>
              </w:rPr>
              <w:t xml:space="preserve">            15608337,40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DA7" w:rsidRPr="007A0DA7" w:rsidRDefault="007A0DA7" w:rsidP="00A268A1">
            <w:pPr>
              <w:framePr w:wrap="notBeside" w:vAnchor="text" w:hAnchor="text" w:xAlign="center" w:y="1"/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0DA7">
              <w:rPr>
                <w:rFonts w:ascii="Times New Roman" w:hAnsi="Times New Roman" w:cs="Times New Roman"/>
                <w:sz w:val="24"/>
                <w:szCs w:val="24"/>
              </w:rPr>
              <w:t>Открыт</w:t>
            </w:r>
            <w:proofErr w:type="gramStart"/>
            <w:r w:rsidRPr="007A0DA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7A0DA7">
              <w:rPr>
                <w:rFonts w:ascii="Times New Roman" w:hAnsi="Times New Roman" w:cs="Times New Roman"/>
                <w:sz w:val="24"/>
                <w:szCs w:val="24"/>
              </w:rPr>
              <w:t>порт.соор</w:t>
            </w:r>
            <w:proofErr w:type="spellEnd"/>
            <w:r w:rsidRPr="007A0D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A0DA7" w:rsidRPr="007A0DA7" w:rsidTr="00A268A1">
        <w:trPr>
          <w:trHeight w:val="466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0DA7" w:rsidRPr="007A0DA7" w:rsidRDefault="007A0DA7" w:rsidP="00A268A1">
            <w:pPr>
              <w:framePr w:wrap="notBeside" w:vAnchor="text" w:hAnchor="text" w:xAlign="center" w:y="1"/>
              <w:tabs>
                <w:tab w:val="left" w:pos="709"/>
              </w:tabs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A0DA7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410100000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DA7" w:rsidRPr="007A0DA7" w:rsidRDefault="007A0DA7" w:rsidP="00A268A1">
            <w:pPr>
              <w:framePr w:wrap="notBeside" w:vAnchor="text" w:hAnchor="text" w:xAlign="center" w:y="1"/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0DA7">
              <w:rPr>
                <w:rFonts w:ascii="Times New Roman" w:hAnsi="Times New Roman" w:cs="Times New Roman"/>
                <w:sz w:val="24"/>
                <w:szCs w:val="24"/>
              </w:rPr>
              <w:t xml:space="preserve">               167452,52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DA7" w:rsidRPr="007A0DA7" w:rsidRDefault="007A0DA7" w:rsidP="00A268A1">
            <w:pPr>
              <w:framePr w:wrap="notBeside" w:vAnchor="text" w:hAnchor="text" w:xAlign="center" w:y="1"/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0DA7">
              <w:rPr>
                <w:rFonts w:ascii="Times New Roman" w:hAnsi="Times New Roman" w:cs="Times New Roman"/>
                <w:sz w:val="24"/>
                <w:szCs w:val="24"/>
              </w:rPr>
              <w:t>Учебники</w:t>
            </w:r>
          </w:p>
        </w:tc>
      </w:tr>
      <w:tr w:rsidR="007A0DA7" w:rsidRPr="007A0DA7" w:rsidTr="00A268A1">
        <w:trPr>
          <w:trHeight w:val="466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DA7" w:rsidRPr="007A0DA7" w:rsidRDefault="007A0DA7" w:rsidP="00A268A1">
            <w:pPr>
              <w:framePr w:wrap="notBeside" w:vAnchor="text" w:hAnchor="text" w:xAlign="center" w:y="1"/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0D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0DA7">
              <w:rPr>
                <w:rFonts w:ascii="Times New Roman" w:hAnsi="Times New Roman" w:cs="Times New Roman"/>
                <w:sz w:val="24"/>
                <w:szCs w:val="24"/>
              </w:rPr>
              <w:t>410500000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DA7" w:rsidRPr="007A0DA7" w:rsidRDefault="007A0DA7" w:rsidP="00A268A1">
            <w:pPr>
              <w:framePr w:wrap="notBeside" w:vAnchor="text" w:hAnchor="text" w:xAlign="center" w:y="1"/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0DA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308,80 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DA7" w:rsidRPr="007A0DA7" w:rsidRDefault="007A0DA7" w:rsidP="00A268A1">
            <w:pPr>
              <w:framePr w:wrap="notBeside" w:vAnchor="text" w:hAnchor="text" w:xAlign="center" w:y="1"/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0DA7">
              <w:rPr>
                <w:rFonts w:ascii="Times New Roman" w:hAnsi="Times New Roman" w:cs="Times New Roman"/>
                <w:sz w:val="24"/>
                <w:szCs w:val="24"/>
              </w:rPr>
              <w:t>Светоотр</w:t>
            </w:r>
            <w:proofErr w:type="gramStart"/>
            <w:r w:rsidRPr="007A0DA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A0DA7">
              <w:rPr>
                <w:rFonts w:ascii="Times New Roman" w:hAnsi="Times New Roman" w:cs="Times New Roman"/>
                <w:sz w:val="24"/>
                <w:szCs w:val="24"/>
              </w:rPr>
              <w:t>одвеска</w:t>
            </w:r>
            <w:proofErr w:type="spellEnd"/>
          </w:p>
        </w:tc>
      </w:tr>
    </w:tbl>
    <w:p w:rsidR="007A0DA7" w:rsidRPr="007A0DA7" w:rsidRDefault="007A0DA7" w:rsidP="007A0DA7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</w:p>
    <w:p w:rsidR="00A1087B" w:rsidRDefault="00A1087B" w:rsidP="00145D90"/>
    <w:p w:rsidR="00145D90" w:rsidRDefault="00145D90" w:rsidP="00284380">
      <w:pPr>
        <w:spacing w:line="240" w:lineRule="auto"/>
      </w:pPr>
    </w:p>
    <w:p w:rsidR="00DB2825" w:rsidRPr="001578C0" w:rsidRDefault="008850C9" w:rsidP="00284380">
      <w:pPr>
        <w:spacing w:line="240" w:lineRule="auto"/>
        <w:rPr>
          <w:b/>
        </w:rPr>
      </w:pPr>
      <w:r w:rsidRPr="001578C0">
        <w:rPr>
          <w:b/>
        </w:rPr>
        <w:t xml:space="preserve">Расшифровка </w:t>
      </w:r>
      <w:r w:rsidR="00462462" w:rsidRPr="001578C0">
        <w:rPr>
          <w:b/>
        </w:rPr>
        <w:t xml:space="preserve"> ф.0503721</w:t>
      </w:r>
    </w:p>
    <w:p w:rsidR="00DB2825" w:rsidRDefault="00B01FC0" w:rsidP="00284380">
      <w:pPr>
        <w:spacing w:line="240" w:lineRule="auto"/>
      </w:pPr>
      <w:r>
        <w:t xml:space="preserve">Код строки 040 </w:t>
      </w:r>
      <w:r w:rsidR="00762393">
        <w:t>–приносящая доход деятельность</w:t>
      </w:r>
      <w:r w:rsidR="00742713">
        <w:t>-199286</w:t>
      </w:r>
      <w:r w:rsidR="00DB2825">
        <w:t xml:space="preserve">руб.- родительская </w:t>
      </w:r>
      <w:r w:rsidR="00957C2D">
        <w:t>плата за присмотр и уход за детьми</w:t>
      </w:r>
    </w:p>
    <w:p w:rsidR="002A5178" w:rsidRDefault="00F35E17" w:rsidP="00284380">
      <w:pPr>
        <w:spacing w:line="240" w:lineRule="auto"/>
      </w:pPr>
      <w:r>
        <w:t>Код строки 090-</w:t>
      </w:r>
      <w:r w:rsidR="00416624">
        <w:t>16059602,09= -15608337,40 руб</w:t>
      </w:r>
      <w:proofErr w:type="gramStart"/>
      <w:r w:rsidR="00416624">
        <w:t>.с</w:t>
      </w:r>
      <w:proofErr w:type="gramEnd"/>
      <w:r w:rsidR="00416624">
        <w:t>портивное сооружение,-256265руб.</w:t>
      </w:r>
      <w:r>
        <w:t xml:space="preserve"> принятие к учету особо ценного имущества</w:t>
      </w:r>
      <w:r w:rsidR="00416624">
        <w:t>,-194999,69руб.- перевод ограждения из сетки</w:t>
      </w:r>
    </w:p>
    <w:p w:rsidR="00F35E17" w:rsidRDefault="002A5178" w:rsidP="00284380">
      <w:pPr>
        <w:spacing w:line="240" w:lineRule="auto"/>
      </w:pPr>
      <w:r>
        <w:t>Код строки 100</w:t>
      </w:r>
      <w:r w:rsidR="00F35E17">
        <w:t>-</w:t>
      </w:r>
      <w:r w:rsidR="00416624">
        <w:t>15776098,72=</w:t>
      </w:r>
      <w:r w:rsidR="00F35E17">
        <w:t xml:space="preserve"> 15608337,40руб</w:t>
      </w:r>
      <w:proofErr w:type="gramStart"/>
      <w:r w:rsidR="00F35E17">
        <w:t>.-</w:t>
      </w:r>
      <w:proofErr w:type="gramEnd"/>
      <w:r w:rsidR="00F35E17">
        <w:t>спортивное сооружение,167452,52-учебники,308,80-светоотр.подвеска.</w:t>
      </w:r>
    </w:p>
    <w:p w:rsidR="00EF7880" w:rsidRPr="001578C0" w:rsidRDefault="00EF7880" w:rsidP="00284380">
      <w:pPr>
        <w:spacing w:line="240" w:lineRule="auto"/>
        <w:rPr>
          <w:b/>
        </w:rPr>
      </w:pPr>
      <w:r w:rsidRPr="001578C0">
        <w:rPr>
          <w:b/>
        </w:rPr>
        <w:lastRenderedPageBreak/>
        <w:t>Расшифровка ф.0503768</w:t>
      </w:r>
    </w:p>
    <w:p w:rsidR="004F47B2" w:rsidRDefault="004F47B2" w:rsidP="00284380">
      <w:pPr>
        <w:spacing w:line="240" w:lineRule="auto"/>
      </w:pPr>
      <w:r>
        <w:t>Стр.012 гр.6 -15608337,40</w:t>
      </w:r>
      <w:r w:rsidR="00910C78">
        <w:t>-</w:t>
      </w:r>
      <w:r>
        <w:t xml:space="preserve"> </w:t>
      </w:r>
      <w:proofErr w:type="spellStart"/>
      <w:r>
        <w:t>получ</w:t>
      </w:r>
      <w:proofErr w:type="spellEnd"/>
      <w:r>
        <w:t xml:space="preserve">. </w:t>
      </w:r>
      <w:proofErr w:type="spellStart"/>
      <w:r>
        <w:t>безвозм</w:t>
      </w:r>
      <w:proofErr w:type="spellEnd"/>
      <w:r>
        <w:t>. открытое спортивное сооружение</w:t>
      </w:r>
    </w:p>
    <w:p w:rsidR="004F47B2" w:rsidRDefault="004F47B2" w:rsidP="00284380">
      <w:pPr>
        <w:spacing w:line="240" w:lineRule="auto"/>
      </w:pPr>
      <w:r>
        <w:t>Стр.018 гр.6</w:t>
      </w:r>
      <w:r w:rsidR="00910C78">
        <w:t>- 167452,49- получены безвозмездно учебники</w:t>
      </w:r>
    </w:p>
    <w:p w:rsidR="001578C0" w:rsidRDefault="00462462" w:rsidP="00284380">
      <w:pPr>
        <w:spacing w:line="240" w:lineRule="auto"/>
        <w:rPr>
          <w:b/>
        </w:rPr>
      </w:pPr>
      <w:r>
        <w:t xml:space="preserve"> </w:t>
      </w:r>
      <w:r w:rsidR="001578C0" w:rsidRPr="001578C0">
        <w:rPr>
          <w:b/>
        </w:rPr>
        <w:t>Расшифровка ф.0503769</w:t>
      </w:r>
      <w:r w:rsidRPr="001578C0">
        <w:rPr>
          <w:b/>
        </w:rPr>
        <w:t xml:space="preserve"> </w:t>
      </w:r>
    </w:p>
    <w:p w:rsidR="001578C0" w:rsidRDefault="00462462" w:rsidP="001578C0">
      <w:pPr>
        <w:spacing w:line="240" w:lineRule="auto"/>
      </w:pPr>
      <w:r w:rsidRPr="001578C0">
        <w:rPr>
          <w:b/>
        </w:rPr>
        <w:t xml:space="preserve">     </w:t>
      </w:r>
      <w:r w:rsidR="001578C0">
        <w:t>По состоянию на 01.01.2019г</w:t>
      </w:r>
      <w:proofErr w:type="gramStart"/>
      <w:r w:rsidR="001578C0">
        <w:t>.У</w:t>
      </w:r>
      <w:proofErr w:type="gramEnd"/>
      <w:r w:rsidR="001578C0">
        <w:t>чреждение имеет</w:t>
      </w:r>
      <w:r w:rsidR="001578C0" w:rsidRPr="0059714B">
        <w:t xml:space="preserve"> </w:t>
      </w:r>
      <w:r w:rsidR="001578C0">
        <w:t>по Субсидии на выполнение государственного(муниципального)задания дебиторскую задолженность в сумме 16469247,00 руб.- начисленные доходы будущих периодов.</w:t>
      </w:r>
    </w:p>
    <w:p w:rsidR="000049E5" w:rsidRDefault="000049E5" w:rsidP="001578C0">
      <w:pPr>
        <w:spacing w:line="240" w:lineRule="auto"/>
      </w:pPr>
      <w:r>
        <w:t xml:space="preserve"> По состоянию на 01.012019г. Учреждение имеет следующую кредиторскую задолженность:</w:t>
      </w:r>
    </w:p>
    <w:p w:rsidR="000049E5" w:rsidRDefault="000049E5" w:rsidP="001578C0">
      <w:pPr>
        <w:spacing w:line="240" w:lineRule="auto"/>
      </w:pPr>
      <w:r>
        <w:t xml:space="preserve">302.11.000-284842,77- не выданная </w:t>
      </w:r>
      <w:proofErr w:type="spellStart"/>
      <w:r>
        <w:t>з</w:t>
      </w:r>
      <w:proofErr w:type="spellEnd"/>
      <w:r>
        <w:t xml:space="preserve">/плата за 2 </w:t>
      </w:r>
      <w:proofErr w:type="spellStart"/>
      <w:r>
        <w:t>пол</w:t>
      </w:r>
      <w:proofErr w:type="gramStart"/>
      <w:r>
        <w:t>.д</w:t>
      </w:r>
      <w:proofErr w:type="gramEnd"/>
      <w:r>
        <w:t>екабря</w:t>
      </w:r>
      <w:proofErr w:type="spellEnd"/>
    </w:p>
    <w:p w:rsidR="000049E5" w:rsidRDefault="000049E5" w:rsidP="001578C0">
      <w:pPr>
        <w:spacing w:line="240" w:lineRule="auto"/>
      </w:pPr>
      <w:r>
        <w:t xml:space="preserve">302.21.000-19,49- по счету за телефоны за декабрь </w:t>
      </w:r>
      <w:proofErr w:type="spellStart"/>
      <w:r>
        <w:t>м-ц</w:t>
      </w:r>
      <w:proofErr w:type="spellEnd"/>
    </w:p>
    <w:p w:rsidR="001578C0" w:rsidRDefault="000049E5" w:rsidP="001578C0">
      <w:pPr>
        <w:spacing w:line="240" w:lineRule="auto"/>
      </w:pPr>
      <w:r>
        <w:t>302.23.000-35547,92- по счету за электроэнергию за декабрь-33682,75</w:t>
      </w:r>
      <w:r w:rsidR="001578C0">
        <w:t xml:space="preserve"> </w:t>
      </w:r>
    </w:p>
    <w:p w:rsidR="000049E5" w:rsidRDefault="000049E5" w:rsidP="001578C0">
      <w:pPr>
        <w:spacing w:line="240" w:lineRule="auto"/>
      </w:pPr>
      <w:r>
        <w:t xml:space="preserve">                                         по счету за воду за декабрь-1965,17</w:t>
      </w:r>
    </w:p>
    <w:p w:rsidR="000049E5" w:rsidRDefault="000049E5" w:rsidP="001578C0">
      <w:pPr>
        <w:spacing w:line="240" w:lineRule="auto"/>
      </w:pPr>
      <w:r>
        <w:t xml:space="preserve">303.00.000-312149,13- начисления в фонды за декабрь </w:t>
      </w:r>
      <w:proofErr w:type="spellStart"/>
      <w:r>
        <w:t>м-ц</w:t>
      </w:r>
      <w:proofErr w:type="spellEnd"/>
    </w:p>
    <w:p w:rsidR="000049E5" w:rsidRDefault="0074260B" w:rsidP="001578C0">
      <w:pPr>
        <w:spacing w:line="240" w:lineRule="auto"/>
      </w:pPr>
      <w:r>
        <w:t>304.03.000-2001,</w:t>
      </w:r>
      <w:r w:rsidR="000049E5">
        <w:t xml:space="preserve">72- профсоюзные взносы за декабрь </w:t>
      </w:r>
      <w:proofErr w:type="spellStart"/>
      <w:r w:rsidR="000049E5">
        <w:t>м-ц</w:t>
      </w:r>
      <w:proofErr w:type="spellEnd"/>
    </w:p>
    <w:p w:rsidR="000049E5" w:rsidRDefault="000049E5" w:rsidP="001578C0">
      <w:pPr>
        <w:spacing w:line="240" w:lineRule="auto"/>
      </w:pPr>
      <w:r>
        <w:t>401.40.000-16469247,00- расходы будущих периодов</w:t>
      </w:r>
    </w:p>
    <w:p w:rsidR="000049E5" w:rsidRDefault="000049E5" w:rsidP="001578C0">
      <w:pPr>
        <w:spacing w:line="240" w:lineRule="auto"/>
      </w:pPr>
      <w:r>
        <w:t>401.60.000-1411791,00- резервы отпусков</w:t>
      </w:r>
    </w:p>
    <w:p w:rsidR="00DB2825" w:rsidRPr="001578C0" w:rsidRDefault="00462462" w:rsidP="00284380">
      <w:pPr>
        <w:spacing w:line="240" w:lineRule="auto"/>
        <w:rPr>
          <w:b/>
        </w:rPr>
      </w:pPr>
      <w:r w:rsidRPr="001578C0">
        <w:rPr>
          <w:b/>
        </w:rPr>
        <w:t xml:space="preserve">  </w:t>
      </w:r>
      <w:r w:rsidR="00DB2825" w:rsidRPr="001578C0">
        <w:rPr>
          <w:b/>
        </w:rPr>
        <w:t xml:space="preserve">    </w:t>
      </w:r>
    </w:p>
    <w:p w:rsidR="002075A6" w:rsidRDefault="002075A6" w:rsidP="00284380">
      <w:pPr>
        <w:spacing w:line="240" w:lineRule="auto"/>
      </w:pPr>
      <w:r>
        <w:t xml:space="preserve">Перечень форм бюджетной </w:t>
      </w:r>
      <w:proofErr w:type="gramStart"/>
      <w:r>
        <w:t>отчетности</w:t>
      </w:r>
      <w:proofErr w:type="gramEnd"/>
      <w:r>
        <w:t xml:space="preserve"> которые не имеют числового значения (пустые):</w:t>
      </w:r>
    </w:p>
    <w:p w:rsidR="00B2372D" w:rsidRDefault="00B2372D" w:rsidP="00284380">
      <w:pPr>
        <w:spacing w:line="240" w:lineRule="auto"/>
      </w:pPr>
      <w:r>
        <w:t>0503295 Сведения об исполнении судебных решений по денежным обязательствам</w:t>
      </w:r>
    </w:p>
    <w:p w:rsidR="00C77378" w:rsidRDefault="00C77378" w:rsidP="00284380">
      <w:pPr>
        <w:spacing w:line="240" w:lineRule="auto"/>
      </w:pPr>
      <w:r>
        <w:t>0503725 Справка по консолидируемым расчетам- 2,4,5,6,7</w:t>
      </w:r>
    </w:p>
    <w:p w:rsidR="00B06FD9" w:rsidRDefault="00B06FD9" w:rsidP="00284380">
      <w:pPr>
        <w:spacing w:line="240" w:lineRule="auto"/>
      </w:pPr>
      <w:r>
        <w:t>0503737 Справка об исполнении учреждением плана его финансово- хозяйственной деятельности-</w:t>
      </w:r>
      <w:r w:rsidR="00C77378">
        <w:t xml:space="preserve"> 6,7</w:t>
      </w:r>
    </w:p>
    <w:p w:rsidR="00B06FD9" w:rsidRDefault="00B06FD9" w:rsidP="00284380">
      <w:pPr>
        <w:spacing w:line="240" w:lineRule="auto"/>
      </w:pPr>
      <w:r>
        <w:t>0503738 Отчет об обязательствах, принятых учреждением</w:t>
      </w:r>
      <w:r w:rsidR="00C77378">
        <w:t>- 6,7</w:t>
      </w:r>
      <w:r>
        <w:t xml:space="preserve"> </w:t>
      </w:r>
    </w:p>
    <w:p w:rsidR="002075A6" w:rsidRDefault="002075A6" w:rsidP="00284380">
      <w:pPr>
        <w:spacing w:line="240" w:lineRule="auto"/>
      </w:pPr>
      <w:r>
        <w:t>0503767 Сведения о целевых иностранных кредитах</w:t>
      </w:r>
    </w:p>
    <w:p w:rsidR="00B06FD9" w:rsidRDefault="00B06FD9" w:rsidP="00284380">
      <w:pPr>
        <w:spacing w:line="240" w:lineRule="auto"/>
      </w:pPr>
      <w:r>
        <w:t>0503768 Сведения о движении нефинансовых активов</w:t>
      </w:r>
      <w:r w:rsidR="00C77378">
        <w:t>- 6,7</w:t>
      </w:r>
    </w:p>
    <w:p w:rsidR="00B06FD9" w:rsidRDefault="00B06FD9" w:rsidP="00284380">
      <w:pPr>
        <w:spacing w:line="240" w:lineRule="auto"/>
      </w:pPr>
      <w:r>
        <w:t>0503769 Сведения по дебиторской и кредиторской задолженности учреждения</w:t>
      </w:r>
      <w:r w:rsidR="00C77378">
        <w:t>-6,7</w:t>
      </w:r>
    </w:p>
    <w:p w:rsidR="002075A6" w:rsidRDefault="002075A6" w:rsidP="00284380">
      <w:pPr>
        <w:spacing w:line="240" w:lineRule="auto"/>
      </w:pPr>
      <w:r>
        <w:t>0503771 Сведения о финансовых вложениях учреждения</w:t>
      </w:r>
    </w:p>
    <w:p w:rsidR="002075A6" w:rsidRDefault="002075A6" w:rsidP="00284380">
      <w:pPr>
        <w:spacing w:line="240" w:lineRule="auto"/>
      </w:pPr>
      <w:r>
        <w:t>0503772 Сведения о суммах заимствований</w:t>
      </w:r>
    </w:p>
    <w:p w:rsidR="00B06FD9" w:rsidRDefault="00B06FD9" w:rsidP="00284380">
      <w:pPr>
        <w:spacing w:line="240" w:lineRule="auto"/>
      </w:pPr>
      <w:r>
        <w:t>0503773 Сведения об изменении остатков валюты баланса</w:t>
      </w:r>
      <w:r w:rsidR="007A0DA7">
        <w:t>- 2,3,4,5,6,7</w:t>
      </w:r>
    </w:p>
    <w:p w:rsidR="002075A6" w:rsidRDefault="002075A6" w:rsidP="00284380">
      <w:pPr>
        <w:spacing w:line="240" w:lineRule="auto"/>
      </w:pPr>
      <w:r>
        <w:t>0503776 Сведения о задолженности по ущербу, причиненному имуществу</w:t>
      </w:r>
    </w:p>
    <w:p w:rsidR="00B06FD9" w:rsidRDefault="00B06FD9" w:rsidP="00284380">
      <w:pPr>
        <w:spacing w:line="240" w:lineRule="auto"/>
      </w:pPr>
      <w:r>
        <w:t>0503</w:t>
      </w:r>
      <w:r w:rsidR="00C77378">
        <w:t>779 Сведения об остат</w:t>
      </w:r>
      <w:r w:rsidR="008E471E">
        <w:t>ках денежных средств учреждения</w:t>
      </w:r>
      <w:r w:rsidR="00C77378">
        <w:t>- 5,6,7</w:t>
      </w:r>
    </w:p>
    <w:p w:rsidR="00B2372D" w:rsidRDefault="00B2372D" w:rsidP="00284380">
      <w:pPr>
        <w:spacing w:line="240" w:lineRule="auto"/>
      </w:pPr>
      <w:r>
        <w:t>0503790 Сведения о вложениях в объекты недвижимого имущества, об объектах</w:t>
      </w:r>
      <w:r w:rsidR="008460D8">
        <w:t xml:space="preserve"> </w:t>
      </w:r>
      <w:r>
        <w:t>незавершенного строительства</w:t>
      </w:r>
      <w:r w:rsidR="008460D8">
        <w:t xml:space="preserve"> бюджетны</w:t>
      </w:r>
      <w:proofErr w:type="gramStart"/>
      <w:r w:rsidR="008460D8">
        <w:t>х(</w:t>
      </w:r>
      <w:proofErr w:type="gramEnd"/>
      <w:r w:rsidR="008460D8">
        <w:t>автономных)учреждений.</w:t>
      </w:r>
      <w:r>
        <w:t xml:space="preserve"> </w:t>
      </w:r>
    </w:p>
    <w:p w:rsidR="00764061" w:rsidRDefault="00764061" w:rsidP="00284380">
      <w:pPr>
        <w:spacing w:line="240" w:lineRule="auto"/>
      </w:pPr>
    </w:p>
    <w:p w:rsidR="00B01FC0" w:rsidRDefault="00764061" w:rsidP="00284380">
      <w:pPr>
        <w:spacing w:line="240" w:lineRule="auto"/>
      </w:pPr>
      <w:r>
        <w:t xml:space="preserve">Директор                                       </w:t>
      </w:r>
      <w:proofErr w:type="spellStart"/>
      <w:r>
        <w:t>И.А.Карпушина</w:t>
      </w:r>
      <w:proofErr w:type="spellEnd"/>
    </w:p>
    <w:p w:rsidR="00764061" w:rsidRDefault="00764061" w:rsidP="00284380">
      <w:pPr>
        <w:spacing w:line="240" w:lineRule="auto"/>
      </w:pPr>
      <w:r>
        <w:t>Гл</w:t>
      </w:r>
      <w:proofErr w:type="gramStart"/>
      <w:r>
        <w:t>.б</w:t>
      </w:r>
      <w:proofErr w:type="gramEnd"/>
      <w:r>
        <w:t xml:space="preserve">ухгалтер                                 </w:t>
      </w:r>
      <w:proofErr w:type="spellStart"/>
      <w:r>
        <w:t>Г.А.Бовинова</w:t>
      </w:r>
      <w:proofErr w:type="spellEnd"/>
    </w:p>
    <w:sectPr w:rsidR="00764061" w:rsidSect="003C34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55A4A"/>
    <w:multiLevelType w:val="hybridMultilevel"/>
    <w:tmpl w:val="11A424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84380"/>
    <w:rsid w:val="0000367E"/>
    <w:rsid w:val="000049E5"/>
    <w:rsid w:val="00013636"/>
    <w:rsid w:val="00056A17"/>
    <w:rsid w:val="0007103D"/>
    <w:rsid w:val="00076B2E"/>
    <w:rsid w:val="0008494E"/>
    <w:rsid w:val="000945A1"/>
    <w:rsid w:val="000A1443"/>
    <w:rsid w:val="000A44F3"/>
    <w:rsid w:val="000B6303"/>
    <w:rsid w:val="000F0683"/>
    <w:rsid w:val="00111056"/>
    <w:rsid w:val="00145D90"/>
    <w:rsid w:val="00146236"/>
    <w:rsid w:val="00155F82"/>
    <w:rsid w:val="001578C0"/>
    <w:rsid w:val="00175ED9"/>
    <w:rsid w:val="00193488"/>
    <w:rsid w:val="001936D7"/>
    <w:rsid w:val="001945C4"/>
    <w:rsid w:val="001B6E94"/>
    <w:rsid w:val="001D12E9"/>
    <w:rsid w:val="001D4DE9"/>
    <w:rsid w:val="002075A6"/>
    <w:rsid w:val="0021032A"/>
    <w:rsid w:val="002433C8"/>
    <w:rsid w:val="00284380"/>
    <w:rsid w:val="00284BE3"/>
    <w:rsid w:val="00287B5F"/>
    <w:rsid w:val="002A5178"/>
    <w:rsid w:val="002A5A76"/>
    <w:rsid w:val="002B3249"/>
    <w:rsid w:val="002B5EC3"/>
    <w:rsid w:val="002C3647"/>
    <w:rsid w:val="002F014E"/>
    <w:rsid w:val="003054D8"/>
    <w:rsid w:val="003A1BA1"/>
    <w:rsid w:val="003C016C"/>
    <w:rsid w:val="003C3495"/>
    <w:rsid w:val="00416624"/>
    <w:rsid w:val="00445523"/>
    <w:rsid w:val="004532E7"/>
    <w:rsid w:val="00462462"/>
    <w:rsid w:val="004624B5"/>
    <w:rsid w:val="0047358B"/>
    <w:rsid w:val="00490C7A"/>
    <w:rsid w:val="004B16AB"/>
    <w:rsid w:val="004D3BF3"/>
    <w:rsid w:val="004D4E08"/>
    <w:rsid w:val="004F47B2"/>
    <w:rsid w:val="00524918"/>
    <w:rsid w:val="00526712"/>
    <w:rsid w:val="0053058C"/>
    <w:rsid w:val="005424F3"/>
    <w:rsid w:val="00544F58"/>
    <w:rsid w:val="00550EC4"/>
    <w:rsid w:val="00551389"/>
    <w:rsid w:val="0055164D"/>
    <w:rsid w:val="0059714B"/>
    <w:rsid w:val="005E55E8"/>
    <w:rsid w:val="00634FFA"/>
    <w:rsid w:val="00651E05"/>
    <w:rsid w:val="00661349"/>
    <w:rsid w:val="00665C10"/>
    <w:rsid w:val="006A09AD"/>
    <w:rsid w:val="006A14A9"/>
    <w:rsid w:val="006C5154"/>
    <w:rsid w:val="006E069D"/>
    <w:rsid w:val="00710A9B"/>
    <w:rsid w:val="00712D90"/>
    <w:rsid w:val="0074260B"/>
    <w:rsid w:val="00742713"/>
    <w:rsid w:val="00762393"/>
    <w:rsid w:val="00764061"/>
    <w:rsid w:val="00785DCC"/>
    <w:rsid w:val="007A0DA7"/>
    <w:rsid w:val="007C6216"/>
    <w:rsid w:val="007E6187"/>
    <w:rsid w:val="00800431"/>
    <w:rsid w:val="00813272"/>
    <w:rsid w:val="00826D74"/>
    <w:rsid w:val="00833649"/>
    <w:rsid w:val="008460D8"/>
    <w:rsid w:val="00873184"/>
    <w:rsid w:val="008850C9"/>
    <w:rsid w:val="008E471E"/>
    <w:rsid w:val="009004FE"/>
    <w:rsid w:val="009005B4"/>
    <w:rsid w:val="00910C78"/>
    <w:rsid w:val="00937200"/>
    <w:rsid w:val="009524C9"/>
    <w:rsid w:val="00957C2D"/>
    <w:rsid w:val="00963EC3"/>
    <w:rsid w:val="009826B3"/>
    <w:rsid w:val="00982F62"/>
    <w:rsid w:val="009874AC"/>
    <w:rsid w:val="009C7F70"/>
    <w:rsid w:val="009D29FC"/>
    <w:rsid w:val="009D492A"/>
    <w:rsid w:val="009F7929"/>
    <w:rsid w:val="00A0196C"/>
    <w:rsid w:val="00A1087B"/>
    <w:rsid w:val="00A1199A"/>
    <w:rsid w:val="00A211DF"/>
    <w:rsid w:val="00A40A11"/>
    <w:rsid w:val="00A755D8"/>
    <w:rsid w:val="00A8147E"/>
    <w:rsid w:val="00A83104"/>
    <w:rsid w:val="00A94383"/>
    <w:rsid w:val="00AF7AC0"/>
    <w:rsid w:val="00B01FC0"/>
    <w:rsid w:val="00B06FD9"/>
    <w:rsid w:val="00B1595E"/>
    <w:rsid w:val="00B20BB5"/>
    <w:rsid w:val="00B2372D"/>
    <w:rsid w:val="00B300CF"/>
    <w:rsid w:val="00B51A70"/>
    <w:rsid w:val="00B70966"/>
    <w:rsid w:val="00BD1E33"/>
    <w:rsid w:val="00BE4112"/>
    <w:rsid w:val="00BE7E40"/>
    <w:rsid w:val="00BF6C88"/>
    <w:rsid w:val="00C176C4"/>
    <w:rsid w:val="00C17BED"/>
    <w:rsid w:val="00C338E3"/>
    <w:rsid w:val="00C363E6"/>
    <w:rsid w:val="00C468F1"/>
    <w:rsid w:val="00C77378"/>
    <w:rsid w:val="00C965E4"/>
    <w:rsid w:val="00CB237C"/>
    <w:rsid w:val="00CC2DB3"/>
    <w:rsid w:val="00CC3C32"/>
    <w:rsid w:val="00CC73DD"/>
    <w:rsid w:val="00CD6855"/>
    <w:rsid w:val="00D369E4"/>
    <w:rsid w:val="00D507A8"/>
    <w:rsid w:val="00D634F8"/>
    <w:rsid w:val="00D73868"/>
    <w:rsid w:val="00DA481D"/>
    <w:rsid w:val="00DB2825"/>
    <w:rsid w:val="00DD595D"/>
    <w:rsid w:val="00DF7779"/>
    <w:rsid w:val="00E03E6D"/>
    <w:rsid w:val="00E26BA9"/>
    <w:rsid w:val="00E64568"/>
    <w:rsid w:val="00E87D19"/>
    <w:rsid w:val="00E970E7"/>
    <w:rsid w:val="00EA447F"/>
    <w:rsid w:val="00ED2443"/>
    <w:rsid w:val="00EF16BF"/>
    <w:rsid w:val="00EF7880"/>
    <w:rsid w:val="00F023D3"/>
    <w:rsid w:val="00F04519"/>
    <w:rsid w:val="00F04671"/>
    <w:rsid w:val="00F14ADF"/>
    <w:rsid w:val="00F22B31"/>
    <w:rsid w:val="00F35E17"/>
    <w:rsid w:val="00F40034"/>
    <w:rsid w:val="00F75787"/>
    <w:rsid w:val="00FB6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4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6B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624B5"/>
    <w:pPr>
      <w:ind w:left="720"/>
      <w:contextualSpacing/>
    </w:pPr>
  </w:style>
  <w:style w:type="paragraph" w:customStyle="1" w:styleId="Heading">
    <w:name w:val="Heading"/>
    <w:rsid w:val="005424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13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3636"/>
    <w:rPr>
      <w:rFonts w:ascii="Tahoma" w:hAnsi="Tahoma" w:cs="Tahoma"/>
      <w:sz w:val="16"/>
      <w:szCs w:val="16"/>
    </w:rPr>
  </w:style>
  <w:style w:type="character" w:customStyle="1" w:styleId="2">
    <w:name w:val="Основной текст (2)"/>
    <w:basedOn w:val="a0"/>
    <w:rsid w:val="007A0DA7"/>
    <w:rPr>
      <w:rFonts w:ascii="Sylfaen" w:eastAsia="Sylfaen" w:hAnsi="Sylfaen" w:cs="Sylfae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styleId="a7">
    <w:name w:val="Hyperlink"/>
    <w:basedOn w:val="a0"/>
    <w:uiPriority w:val="99"/>
    <w:semiHidden/>
    <w:unhideWhenUsed/>
    <w:rsid w:val="00785DC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1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BC710D-22A8-4A25-AB32-AFE2D7536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2106</Words>
  <Characters>12007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бухгалтерия</cp:lastModifiedBy>
  <cp:revision>84</cp:revision>
  <cp:lastPrinted>2019-03-18T10:40:00Z</cp:lastPrinted>
  <dcterms:created xsi:type="dcterms:W3CDTF">2014-04-17T07:16:00Z</dcterms:created>
  <dcterms:modified xsi:type="dcterms:W3CDTF">2019-03-18T10:50:00Z</dcterms:modified>
</cp:coreProperties>
</file>